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7A006" w14:textId="4C420FED" w:rsidR="07E412C0" w:rsidRPr="00F246E4" w:rsidRDefault="07E412C0" w:rsidP="00AF5FC7">
      <w:pPr>
        <w:pStyle w:val="Heading1"/>
        <w:rPr>
          <w:rFonts w:asciiTheme="minorHAnsi" w:eastAsiaTheme="minorEastAsia" w:hAnsiTheme="minorHAnsi" w:cstheme="minorBidi"/>
          <w:b/>
          <w:sz w:val="31"/>
          <w:szCs w:val="31"/>
        </w:rPr>
      </w:pPr>
      <w:r w:rsidRPr="00F246E4">
        <w:rPr>
          <w:rFonts w:asciiTheme="minorHAnsi" w:eastAsiaTheme="minorEastAsia" w:hAnsiTheme="minorHAnsi" w:cstheme="minorBidi"/>
          <w:b/>
        </w:rPr>
        <w:t xml:space="preserve">Enhancing Research Culture </w:t>
      </w:r>
      <w:r w:rsidR="7D6832D7" w:rsidRPr="00F246E4">
        <w:rPr>
          <w:rFonts w:ascii="Calibri" w:eastAsia="Calibri" w:hAnsi="Calibri" w:cs="Calibri"/>
          <w:b/>
          <w:bCs/>
          <w:sz w:val="31"/>
          <w:szCs w:val="31"/>
        </w:rPr>
        <w:t xml:space="preserve">Fund </w:t>
      </w:r>
      <w:r w:rsidRPr="00F246E4">
        <w:rPr>
          <w:rFonts w:ascii="Calibri" w:eastAsia="Calibri" w:hAnsi="Calibri" w:cs="Calibri"/>
          <w:b/>
          <w:bCs/>
          <w:sz w:val="31"/>
          <w:szCs w:val="31"/>
        </w:rPr>
        <w:t>2022-23: Open call for projects</w:t>
      </w:r>
    </w:p>
    <w:p w14:paraId="64AC23D5" w14:textId="65D5F2F1" w:rsidR="0022703D" w:rsidRPr="007023A7" w:rsidRDefault="0022703D" w:rsidP="483236BA">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56DD9C80">
        <w:rPr>
          <w:rStyle w:val="normaltextrun"/>
          <w:rFonts w:asciiTheme="minorHAnsi" w:eastAsiaTheme="minorEastAsia" w:hAnsiTheme="minorHAnsi" w:cstheme="minorBidi"/>
          <w:sz w:val="22"/>
          <w:szCs w:val="22"/>
        </w:rPr>
        <w:t xml:space="preserve">This document details the </w:t>
      </w:r>
      <w:r w:rsidR="717A66F9" w:rsidRPr="56DD9C80">
        <w:rPr>
          <w:rStyle w:val="normaltextrun"/>
          <w:rFonts w:asciiTheme="minorHAnsi" w:eastAsiaTheme="minorEastAsia" w:hAnsiTheme="minorHAnsi" w:cstheme="minorBidi"/>
          <w:sz w:val="22"/>
          <w:szCs w:val="22"/>
        </w:rPr>
        <w:t>require</w:t>
      </w:r>
      <w:r w:rsidR="19F58761" w:rsidRPr="56DD9C80">
        <w:rPr>
          <w:rStyle w:val="normaltextrun"/>
          <w:rFonts w:asciiTheme="minorHAnsi" w:eastAsiaTheme="minorEastAsia" w:hAnsiTheme="minorHAnsi" w:cstheme="minorBidi"/>
          <w:sz w:val="22"/>
          <w:szCs w:val="22"/>
        </w:rPr>
        <w:t xml:space="preserve">ments </w:t>
      </w:r>
      <w:r w:rsidRPr="56DD9C80">
        <w:rPr>
          <w:rStyle w:val="normaltextrun"/>
          <w:rFonts w:asciiTheme="minorHAnsi" w:eastAsiaTheme="minorEastAsia" w:hAnsiTheme="minorHAnsi" w:cstheme="minorBidi"/>
          <w:sz w:val="22"/>
          <w:szCs w:val="22"/>
        </w:rPr>
        <w:t xml:space="preserve">and application process for </w:t>
      </w:r>
      <w:r w:rsidR="2200015E" w:rsidRPr="56DD9C80">
        <w:rPr>
          <w:rFonts w:asciiTheme="minorHAnsi" w:eastAsiaTheme="minorEastAsia" w:hAnsiTheme="minorHAnsi" w:cstheme="minorBidi"/>
          <w:color w:val="000000" w:themeColor="text1"/>
          <w:sz w:val="22"/>
          <w:szCs w:val="22"/>
        </w:rPr>
        <w:t>Research England</w:t>
      </w:r>
      <w:r w:rsidR="6E158710" w:rsidRPr="56DD9C80">
        <w:rPr>
          <w:rFonts w:asciiTheme="minorHAnsi" w:eastAsiaTheme="minorEastAsia" w:hAnsiTheme="minorHAnsi" w:cstheme="minorBidi"/>
          <w:color w:val="000000" w:themeColor="text1"/>
          <w:sz w:val="22"/>
          <w:szCs w:val="22"/>
        </w:rPr>
        <w:t>’s</w:t>
      </w:r>
      <w:r w:rsidR="2200015E" w:rsidRPr="56DD9C80">
        <w:rPr>
          <w:rFonts w:asciiTheme="minorHAnsi" w:eastAsiaTheme="minorEastAsia" w:hAnsiTheme="minorHAnsi" w:cstheme="minorBidi"/>
          <w:color w:val="000000" w:themeColor="text1"/>
          <w:sz w:val="22"/>
          <w:szCs w:val="22"/>
        </w:rPr>
        <w:t xml:space="preserve"> Enhancing Research Culture Fund </w:t>
      </w:r>
      <w:r w:rsidR="6552E4FE" w:rsidRPr="56DD9C80">
        <w:rPr>
          <w:rFonts w:asciiTheme="minorHAnsi" w:eastAsiaTheme="minorEastAsia" w:hAnsiTheme="minorHAnsi" w:cstheme="minorBidi"/>
          <w:color w:val="000000" w:themeColor="text1"/>
          <w:sz w:val="22"/>
          <w:szCs w:val="22"/>
        </w:rPr>
        <w:t xml:space="preserve">(ERCF) </w:t>
      </w:r>
      <w:r w:rsidR="2200015E" w:rsidRPr="56DD9C80">
        <w:rPr>
          <w:rFonts w:asciiTheme="minorHAnsi" w:eastAsiaTheme="minorEastAsia" w:hAnsiTheme="minorHAnsi" w:cstheme="minorBidi"/>
          <w:color w:val="000000" w:themeColor="text1"/>
          <w:sz w:val="22"/>
          <w:szCs w:val="22"/>
        </w:rPr>
        <w:t>2022-23</w:t>
      </w:r>
      <w:r w:rsidR="001840A2" w:rsidRPr="56DD9C80">
        <w:rPr>
          <w:rStyle w:val="normaltextrun"/>
          <w:rFonts w:asciiTheme="minorHAnsi" w:eastAsiaTheme="minorEastAsia" w:hAnsiTheme="minorHAnsi" w:cstheme="minorBidi"/>
          <w:sz w:val="22"/>
          <w:szCs w:val="22"/>
        </w:rPr>
        <w:t xml:space="preserve">. </w:t>
      </w:r>
      <w:r w:rsidR="6D09DE9D" w:rsidRPr="56DD9C80">
        <w:rPr>
          <w:rStyle w:val="normaltextrun"/>
          <w:rFonts w:asciiTheme="minorHAnsi" w:eastAsiaTheme="minorEastAsia" w:hAnsiTheme="minorHAnsi" w:cstheme="minorBidi"/>
          <w:sz w:val="22"/>
          <w:szCs w:val="22"/>
        </w:rPr>
        <w:t>The</w:t>
      </w:r>
      <w:r w:rsidR="78D454F4" w:rsidRPr="56DD9C80">
        <w:rPr>
          <w:rStyle w:val="normaltextrun"/>
          <w:rFonts w:asciiTheme="minorHAnsi" w:eastAsiaTheme="minorEastAsia" w:hAnsiTheme="minorHAnsi" w:cstheme="minorBidi"/>
          <w:sz w:val="22"/>
          <w:szCs w:val="22"/>
        </w:rPr>
        <w:t xml:space="preserve"> </w:t>
      </w:r>
      <w:r w:rsidR="07B0DDBD" w:rsidRPr="56DD9C80">
        <w:rPr>
          <w:rStyle w:val="normaltextrun"/>
          <w:rFonts w:asciiTheme="minorHAnsi" w:eastAsiaTheme="minorEastAsia" w:hAnsiTheme="minorHAnsi" w:cstheme="minorBidi"/>
          <w:sz w:val="22"/>
          <w:szCs w:val="22"/>
        </w:rPr>
        <w:t xml:space="preserve">application form can be found </w:t>
      </w:r>
      <w:r w:rsidR="004E03F8" w:rsidRPr="56DD9C80">
        <w:rPr>
          <w:rStyle w:val="normaltextrun"/>
          <w:rFonts w:asciiTheme="minorHAnsi" w:eastAsiaTheme="minorEastAsia" w:hAnsiTheme="minorHAnsi" w:cstheme="minorBidi"/>
          <w:sz w:val="22"/>
          <w:szCs w:val="22"/>
        </w:rPr>
        <w:t>at the end of th</w:t>
      </w:r>
      <w:r w:rsidR="75097950" w:rsidRPr="56DD9C80">
        <w:rPr>
          <w:rStyle w:val="normaltextrun"/>
          <w:rFonts w:asciiTheme="minorHAnsi" w:eastAsiaTheme="minorEastAsia" w:hAnsiTheme="minorHAnsi" w:cstheme="minorBidi"/>
          <w:sz w:val="22"/>
          <w:szCs w:val="22"/>
        </w:rPr>
        <w:t xml:space="preserve">is </w:t>
      </w:r>
      <w:r w:rsidR="004E03F8" w:rsidRPr="56DD9C80">
        <w:rPr>
          <w:rStyle w:val="normaltextrun"/>
          <w:rFonts w:asciiTheme="minorHAnsi" w:eastAsiaTheme="minorEastAsia" w:hAnsiTheme="minorHAnsi" w:cstheme="minorBidi"/>
          <w:sz w:val="22"/>
          <w:szCs w:val="22"/>
        </w:rPr>
        <w:t>document</w:t>
      </w:r>
      <w:r w:rsidR="4499986E" w:rsidRPr="56DD9C80">
        <w:rPr>
          <w:rStyle w:val="normaltextrun"/>
          <w:rFonts w:asciiTheme="minorHAnsi" w:eastAsiaTheme="minorEastAsia" w:hAnsiTheme="minorHAnsi" w:cstheme="minorBidi"/>
          <w:sz w:val="22"/>
          <w:szCs w:val="22"/>
        </w:rPr>
        <w:t>.</w:t>
      </w:r>
    </w:p>
    <w:p w14:paraId="3FC984B8" w14:textId="0FAB3891" w:rsidR="1B63E3D7" w:rsidRDefault="1B63E3D7" w:rsidP="1B63E3D7">
      <w:pPr>
        <w:pStyle w:val="paragraph"/>
        <w:spacing w:before="0" w:beforeAutospacing="0" w:after="0" w:afterAutospacing="0"/>
        <w:rPr>
          <w:rStyle w:val="normaltextrun"/>
          <w:rFonts w:asciiTheme="minorHAnsi" w:eastAsiaTheme="minorEastAsia" w:hAnsiTheme="minorHAnsi" w:cstheme="minorBidi"/>
          <w:sz w:val="22"/>
          <w:szCs w:val="22"/>
        </w:rPr>
      </w:pPr>
    </w:p>
    <w:p w14:paraId="09BBB2F6" w14:textId="563E1A80" w:rsidR="4735BA0D" w:rsidRDefault="4735BA0D" w:rsidP="760C736D">
      <w:pPr>
        <w:pStyle w:val="paragraph"/>
        <w:spacing w:before="0" w:beforeAutospacing="0" w:after="0" w:afterAutospacing="0"/>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 xml:space="preserve">Research England have confirmed </w:t>
      </w:r>
      <w:r w:rsidR="2FD93123" w:rsidRPr="56DD9C80">
        <w:rPr>
          <w:rFonts w:asciiTheme="minorHAnsi" w:eastAsiaTheme="minorEastAsia" w:hAnsiTheme="minorHAnsi" w:cstheme="minorBidi"/>
          <w:sz w:val="22"/>
          <w:szCs w:val="22"/>
        </w:rPr>
        <w:t>the</w:t>
      </w:r>
      <w:r w:rsidRPr="56DD9C80">
        <w:rPr>
          <w:rFonts w:asciiTheme="minorHAnsi" w:eastAsiaTheme="minorEastAsia" w:hAnsiTheme="minorHAnsi" w:cstheme="minorBidi"/>
          <w:sz w:val="22"/>
          <w:szCs w:val="22"/>
        </w:rPr>
        <w:t xml:space="preserve"> </w:t>
      </w:r>
      <w:r w:rsidR="2FD93123" w:rsidRPr="56DD9C80">
        <w:rPr>
          <w:rFonts w:asciiTheme="minorHAnsi" w:eastAsiaTheme="minorEastAsia" w:hAnsiTheme="minorHAnsi" w:cstheme="minorBidi"/>
          <w:sz w:val="22"/>
          <w:szCs w:val="22"/>
        </w:rPr>
        <w:t xml:space="preserve">2022-23 </w:t>
      </w:r>
      <w:r w:rsidRPr="56DD9C80">
        <w:rPr>
          <w:rFonts w:asciiTheme="minorHAnsi" w:eastAsiaTheme="minorEastAsia" w:hAnsiTheme="minorHAnsi" w:cstheme="minorBidi"/>
          <w:sz w:val="22"/>
          <w:szCs w:val="22"/>
        </w:rPr>
        <w:t xml:space="preserve">allocation of Enhancing Research Culture Funding. </w:t>
      </w:r>
      <w:r w:rsidR="1C7FF47C" w:rsidRPr="56DD9C80">
        <w:rPr>
          <w:rFonts w:asciiTheme="minorHAnsi" w:eastAsiaTheme="minorEastAsia" w:hAnsiTheme="minorHAnsi" w:cstheme="minorBidi"/>
          <w:sz w:val="22"/>
          <w:szCs w:val="22"/>
        </w:rPr>
        <w:t>The funder outlines r</w:t>
      </w:r>
      <w:r w:rsidRPr="56DD9C80">
        <w:rPr>
          <w:rFonts w:asciiTheme="minorHAnsi" w:eastAsiaTheme="minorEastAsia" w:hAnsiTheme="minorHAnsi" w:cstheme="minorBidi"/>
          <w:sz w:val="22"/>
          <w:szCs w:val="22"/>
        </w:rPr>
        <w:t xml:space="preserve">elevant activity </w:t>
      </w:r>
      <w:r w:rsidR="4204900B" w:rsidRPr="56DD9C80">
        <w:rPr>
          <w:rFonts w:asciiTheme="minorHAnsi" w:eastAsiaTheme="minorEastAsia" w:hAnsiTheme="minorHAnsi" w:cstheme="minorBidi"/>
          <w:sz w:val="22"/>
          <w:szCs w:val="22"/>
        </w:rPr>
        <w:t>as including</w:t>
      </w:r>
      <w:r w:rsidRPr="56DD9C80">
        <w:rPr>
          <w:rFonts w:asciiTheme="minorHAnsi" w:eastAsiaTheme="minorEastAsia" w:hAnsiTheme="minorHAnsi" w:cstheme="minorBidi"/>
          <w:sz w:val="22"/>
          <w:szCs w:val="22"/>
        </w:rPr>
        <w:t xml:space="preserve"> </w:t>
      </w:r>
      <w:r w:rsidR="4204900B" w:rsidRPr="56DD9C80">
        <w:rPr>
          <w:rFonts w:asciiTheme="minorHAnsi" w:eastAsiaTheme="minorEastAsia" w:hAnsiTheme="minorHAnsi" w:cstheme="minorBidi"/>
          <w:sz w:val="22"/>
          <w:szCs w:val="22"/>
        </w:rPr>
        <w:t xml:space="preserve">but </w:t>
      </w:r>
      <w:r w:rsidRPr="56DD9C80">
        <w:rPr>
          <w:rFonts w:asciiTheme="minorHAnsi" w:eastAsiaTheme="minorEastAsia" w:hAnsiTheme="minorHAnsi" w:cstheme="minorBidi"/>
          <w:sz w:val="22"/>
          <w:szCs w:val="22"/>
        </w:rPr>
        <w:t>not limited to:</w:t>
      </w:r>
    </w:p>
    <w:p w14:paraId="64A720DF" w14:textId="56A34F99" w:rsidR="4735BA0D" w:rsidRDefault="4735BA0D" w:rsidP="1B63E3D7">
      <w:pPr>
        <w:pStyle w:val="ListParagraph"/>
        <w:numPr>
          <w:ilvl w:val="0"/>
          <w:numId w:val="2"/>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Improving access to and participation in research, including postgraduate research, for people from currently underrepresented groups;</w:t>
      </w:r>
    </w:p>
    <w:p w14:paraId="65D0A883" w14:textId="795FBF3B" w:rsidR="4735BA0D" w:rsidRDefault="4735BA0D" w:rsidP="1B63E3D7">
      <w:pPr>
        <w:pStyle w:val="ListParagraph"/>
        <w:numPr>
          <w:ilvl w:val="0"/>
          <w:numId w:val="2"/>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 xml:space="preserve">Furthering open research practices; </w:t>
      </w:r>
    </w:p>
    <w:p w14:paraId="7CD4B1F3" w14:textId="3CF6DA8C" w:rsidR="4735BA0D" w:rsidRDefault="4735BA0D" w:rsidP="1B63E3D7">
      <w:pPr>
        <w:pStyle w:val="ListParagraph"/>
        <w:numPr>
          <w:ilvl w:val="0"/>
          <w:numId w:val="2"/>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 xml:space="preserve">Improving research conduct and reproducibility; </w:t>
      </w:r>
    </w:p>
    <w:p w14:paraId="54A2D10A" w14:textId="7F1B396C" w:rsidR="4735BA0D" w:rsidRDefault="4735BA0D" w:rsidP="1B63E3D7">
      <w:pPr>
        <w:pStyle w:val="ListParagraph"/>
        <w:numPr>
          <w:ilvl w:val="0"/>
          <w:numId w:val="2"/>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 xml:space="preserve">Tackling bullying and harassment; </w:t>
      </w:r>
    </w:p>
    <w:p w14:paraId="31F80D59" w14:textId="4A8D62CC" w:rsidR="4735BA0D" w:rsidRDefault="4735BA0D" w:rsidP="1B63E3D7">
      <w:pPr>
        <w:pStyle w:val="ListParagraph"/>
        <w:numPr>
          <w:ilvl w:val="0"/>
          <w:numId w:val="2"/>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 xml:space="preserve">Improving research leadership skills across all career stages; </w:t>
      </w:r>
    </w:p>
    <w:p w14:paraId="3FA55405" w14:textId="7CB16C07" w:rsidR="4735BA0D" w:rsidRDefault="4735BA0D" w:rsidP="1B63E3D7">
      <w:pPr>
        <w:pStyle w:val="ListParagraph"/>
        <w:numPr>
          <w:ilvl w:val="0"/>
          <w:numId w:val="2"/>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 xml:space="preserve">Creating routes for collaboration and exchange with businesses, third sector organisations and government; </w:t>
      </w:r>
    </w:p>
    <w:p w14:paraId="1C596B1A" w14:textId="60A050E0" w:rsidR="4735BA0D" w:rsidRDefault="4735BA0D" w:rsidP="1B63E3D7">
      <w:pPr>
        <w:pStyle w:val="ListParagraph"/>
        <w:numPr>
          <w:ilvl w:val="0"/>
          <w:numId w:val="2"/>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 xml:space="preserve">Securing and supporting the careers of researchers and associated professions; </w:t>
      </w:r>
    </w:p>
    <w:p w14:paraId="4A5DD7B5" w14:textId="6B86ECFD" w:rsidR="4735BA0D" w:rsidRDefault="4735BA0D" w:rsidP="1B63E3D7">
      <w:pPr>
        <w:pStyle w:val="ListParagraph"/>
        <w:numPr>
          <w:ilvl w:val="0"/>
          <w:numId w:val="2"/>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 xml:space="preserve">Diversifying recruitment, reward and recognition approaches at all career stages; </w:t>
      </w:r>
    </w:p>
    <w:p w14:paraId="29D9A07F" w14:textId="620CD0F9" w:rsidR="4735BA0D" w:rsidRDefault="4735BA0D" w:rsidP="1B63E3D7">
      <w:pPr>
        <w:pStyle w:val="ListParagraph"/>
        <w:numPr>
          <w:ilvl w:val="0"/>
          <w:numId w:val="2"/>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Delivering new approaches to public dialogue and community-led research.</w:t>
      </w:r>
    </w:p>
    <w:p w14:paraId="6912B494" w14:textId="4AD72188" w:rsidR="1B63E3D7" w:rsidRDefault="1B63E3D7" w:rsidP="1B63E3D7">
      <w:pPr>
        <w:pStyle w:val="paragraph"/>
        <w:spacing w:before="0" w:beforeAutospacing="0" w:after="0" w:afterAutospacing="0"/>
        <w:rPr>
          <w:rFonts w:asciiTheme="minorHAnsi" w:eastAsiaTheme="minorEastAsia" w:hAnsiTheme="minorHAnsi" w:cstheme="minorBidi"/>
          <w:sz w:val="22"/>
          <w:szCs w:val="22"/>
        </w:rPr>
      </w:pPr>
    </w:p>
    <w:p w14:paraId="0C19F584" w14:textId="3E500D0B" w:rsidR="6FD57F4B" w:rsidRDefault="6FD57F4B" w:rsidP="760C736D">
      <w:pPr>
        <w:pStyle w:val="xmsonormal"/>
        <w:rPr>
          <w:rFonts w:asciiTheme="minorHAnsi" w:hAnsiTheme="minorHAnsi" w:cstheme="minorBidi"/>
          <w:color w:val="000000" w:themeColor="text1"/>
          <w:sz w:val="22"/>
          <w:szCs w:val="22"/>
        </w:rPr>
      </w:pPr>
      <w:r w:rsidRPr="511414C8">
        <w:rPr>
          <w:rFonts w:asciiTheme="minorHAnsi" w:hAnsiTheme="minorHAnsi" w:cstheme="minorBidi"/>
          <w:color w:val="000000" w:themeColor="text1"/>
          <w:sz w:val="22"/>
          <w:szCs w:val="22"/>
        </w:rPr>
        <w:t>T</w:t>
      </w:r>
      <w:r w:rsidR="24916A63" w:rsidRPr="511414C8">
        <w:rPr>
          <w:rFonts w:asciiTheme="minorHAnsi" w:hAnsiTheme="minorHAnsi" w:cstheme="minorBidi"/>
          <w:color w:val="000000" w:themeColor="text1"/>
          <w:sz w:val="22"/>
          <w:szCs w:val="22"/>
        </w:rPr>
        <w:t xml:space="preserve">his open call for projects </w:t>
      </w:r>
      <w:r w:rsidRPr="511414C8">
        <w:rPr>
          <w:rFonts w:asciiTheme="minorHAnsi" w:hAnsiTheme="minorHAnsi" w:cstheme="minorBidi"/>
          <w:color w:val="000000" w:themeColor="text1"/>
          <w:sz w:val="22"/>
          <w:szCs w:val="22"/>
        </w:rPr>
        <w:t>has a total budget of £280k. Proposals are invited for projects in the region of £5k - £50k</w:t>
      </w:r>
      <w:r w:rsidR="00E17965" w:rsidRPr="511414C8">
        <w:rPr>
          <w:rFonts w:asciiTheme="minorHAnsi" w:hAnsiTheme="minorHAnsi" w:cstheme="minorBidi"/>
          <w:color w:val="000000" w:themeColor="text1"/>
          <w:sz w:val="22"/>
          <w:szCs w:val="22"/>
        </w:rPr>
        <w:t xml:space="preserve"> (</w:t>
      </w:r>
      <w:r w:rsidR="001E5708" w:rsidRPr="511414C8">
        <w:rPr>
          <w:rFonts w:asciiTheme="minorHAnsi" w:hAnsiTheme="minorHAnsi" w:cstheme="minorBidi"/>
          <w:color w:val="000000" w:themeColor="text1"/>
          <w:sz w:val="22"/>
          <w:szCs w:val="22"/>
        </w:rPr>
        <w:t>including direct</w:t>
      </w:r>
      <w:r w:rsidR="00624E64" w:rsidRPr="511414C8">
        <w:rPr>
          <w:rFonts w:asciiTheme="minorHAnsi" w:hAnsiTheme="minorHAnsi" w:cstheme="minorBidi"/>
          <w:color w:val="000000" w:themeColor="text1"/>
          <w:sz w:val="22"/>
          <w:szCs w:val="22"/>
        </w:rPr>
        <w:t>ly allocated and incurred costs</w:t>
      </w:r>
      <w:r w:rsidR="007D7E4C" w:rsidRPr="511414C8">
        <w:rPr>
          <w:rFonts w:asciiTheme="minorHAnsi" w:hAnsiTheme="minorHAnsi" w:cstheme="minorBidi"/>
          <w:color w:val="000000" w:themeColor="text1"/>
          <w:sz w:val="22"/>
          <w:szCs w:val="22"/>
        </w:rPr>
        <w:t>)</w:t>
      </w:r>
      <w:r w:rsidR="006A12A6" w:rsidRPr="511414C8">
        <w:rPr>
          <w:rFonts w:asciiTheme="minorHAnsi" w:hAnsiTheme="minorHAnsi" w:cstheme="minorBidi"/>
          <w:color w:val="000000" w:themeColor="text1"/>
          <w:sz w:val="22"/>
          <w:szCs w:val="22"/>
        </w:rPr>
        <w:t xml:space="preserve">. </w:t>
      </w:r>
      <w:r w:rsidRPr="511414C8">
        <w:rPr>
          <w:rFonts w:asciiTheme="minorHAnsi" w:hAnsiTheme="minorHAnsi" w:cstheme="minorBidi"/>
          <w:color w:val="000000" w:themeColor="text1"/>
          <w:sz w:val="22"/>
          <w:szCs w:val="22"/>
        </w:rPr>
        <w:t xml:space="preserve">Funds must be spent and goods receipted </w:t>
      </w:r>
      <w:r w:rsidRPr="511414C8">
        <w:rPr>
          <w:rFonts w:asciiTheme="minorHAnsi" w:hAnsiTheme="minorHAnsi" w:cstheme="minorBidi"/>
          <w:b/>
          <w:color w:val="000000" w:themeColor="text1"/>
          <w:sz w:val="22"/>
          <w:szCs w:val="22"/>
        </w:rPr>
        <w:t xml:space="preserve">by 31 July 2023. </w:t>
      </w:r>
    </w:p>
    <w:p w14:paraId="2AE6051D" w14:textId="14C2E865" w:rsidR="1B63E3D7" w:rsidRDefault="1B63E3D7" w:rsidP="1B63E3D7">
      <w:pPr>
        <w:rPr>
          <w:rFonts w:asciiTheme="minorHAnsi" w:eastAsiaTheme="minorEastAsia" w:hAnsiTheme="minorHAnsi" w:cstheme="minorBidi"/>
          <w:color w:val="000000" w:themeColor="text1"/>
          <w:sz w:val="22"/>
          <w:szCs w:val="22"/>
        </w:rPr>
      </w:pPr>
    </w:p>
    <w:p w14:paraId="5A7AC2CC" w14:textId="34D51984" w:rsidR="1B63E3D7" w:rsidRDefault="6FD57F4B" w:rsidP="56DD9C80">
      <w:pPr>
        <w:pStyle w:val="xmsonormal"/>
        <w:rPr>
          <w:rFonts w:asciiTheme="minorHAnsi" w:hAnsiTheme="minorHAnsi" w:cstheme="minorBidi"/>
          <w:color w:val="000000" w:themeColor="text1"/>
          <w:sz w:val="22"/>
          <w:szCs w:val="22"/>
        </w:rPr>
      </w:pPr>
      <w:r w:rsidRPr="56DD9C80">
        <w:rPr>
          <w:rFonts w:asciiTheme="minorHAnsi" w:hAnsiTheme="minorHAnsi" w:cstheme="minorBidi"/>
          <w:color w:val="000000" w:themeColor="text1"/>
          <w:sz w:val="22"/>
          <w:szCs w:val="22"/>
        </w:rPr>
        <w:t xml:space="preserve">The deadline for applications is </w:t>
      </w:r>
      <w:r w:rsidRPr="56DD9C80">
        <w:rPr>
          <w:rFonts w:asciiTheme="minorHAnsi" w:hAnsiTheme="minorHAnsi" w:cstheme="minorBidi"/>
          <w:b/>
          <w:color w:val="000000" w:themeColor="text1"/>
          <w:sz w:val="22"/>
          <w:szCs w:val="22"/>
        </w:rPr>
        <w:t>Friday 9 December 2022 at 17:00.</w:t>
      </w:r>
    </w:p>
    <w:p w14:paraId="4DD88057" w14:textId="6FA7959C" w:rsidR="1B63E3D7" w:rsidRDefault="726DBCB9" w:rsidP="1B63E3D7">
      <w:pPr>
        <w:pStyle w:val="paragraph"/>
        <w:spacing w:before="0" w:beforeAutospacing="0" w:after="0" w:afterAutospacing="0"/>
        <w:rPr>
          <w:rStyle w:val="normaltextrun"/>
          <w:rFonts w:asciiTheme="minorHAnsi" w:eastAsiaTheme="minorEastAsia" w:hAnsiTheme="minorHAnsi" w:cstheme="minorBidi"/>
          <w:sz w:val="22"/>
          <w:szCs w:val="22"/>
        </w:rPr>
      </w:pPr>
      <w:r w:rsidRPr="511414C8">
        <w:rPr>
          <w:rStyle w:val="normaltextrun"/>
          <w:rFonts w:asciiTheme="minorHAnsi" w:eastAsiaTheme="minorEastAsia" w:hAnsiTheme="minorHAnsi" w:cstheme="minorBidi"/>
          <w:sz w:val="22"/>
          <w:szCs w:val="22"/>
        </w:rPr>
        <w:t xml:space="preserve"> </w:t>
      </w:r>
    </w:p>
    <w:p w14:paraId="47172F38" w14:textId="029F1CFC" w:rsidR="1B63E3D7" w:rsidRDefault="717443BA" w:rsidP="56DD9C80">
      <w:pPr>
        <w:pStyle w:val="Heading2"/>
        <w:rPr>
          <w:rFonts w:asciiTheme="minorHAnsi" w:eastAsiaTheme="minorEastAsia" w:hAnsiTheme="minorHAnsi" w:cstheme="minorBidi"/>
          <w:b/>
          <w:color w:val="auto"/>
          <w:sz w:val="24"/>
          <w:szCs w:val="24"/>
        </w:rPr>
      </w:pPr>
      <w:r w:rsidRPr="56DD9C80">
        <w:rPr>
          <w:rFonts w:asciiTheme="minorHAnsi" w:eastAsiaTheme="minorEastAsia" w:hAnsiTheme="minorHAnsi" w:cstheme="minorBidi"/>
          <w:b/>
          <w:color w:val="auto"/>
          <w:sz w:val="24"/>
          <w:szCs w:val="24"/>
        </w:rPr>
        <w:t xml:space="preserve">Aims of the </w:t>
      </w:r>
      <w:r w:rsidR="00E462FB" w:rsidRPr="56DD9C80">
        <w:rPr>
          <w:rFonts w:asciiTheme="minorHAnsi" w:eastAsiaTheme="minorEastAsia" w:hAnsiTheme="minorHAnsi" w:cstheme="minorBidi"/>
          <w:b/>
          <w:color w:val="auto"/>
          <w:sz w:val="24"/>
          <w:szCs w:val="24"/>
        </w:rPr>
        <w:t xml:space="preserve">Enhancing Research Culture Fund </w:t>
      </w:r>
    </w:p>
    <w:p w14:paraId="096720FF" w14:textId="77777777" w:rsidR="00F1412B" w:rsidRDefault="717443BA" w:rsidP="00F1412B">
      <w:pPr>
        <w:rPr>
          <w:rFonts w:asciiTheme="minorHAnsi" w:eastAsiaTheme="minorEastAsia" w:hAnsiTheme="minorHAnsi" w:cstheme="minorBidi"/>
          <w:color w:val="000000" w:themeColor="text1"/>
          <w:sz w:val="22"/>
          <w:szCs w:val="22"/>
        </w:rPr>
      </w:pPr>
      <w:r w:rsidRPr="56DD9C80">
        <w:rPr>
          <w:rFonts w:asciiTheme="minorHAnsi" w:eastAsiaTheme="minorEastAsia" w:hAnsiTheme="minorHAnsi" w:cstheme="minorBidi"/>
          <w:color w:val="000000" w:themeColor="text1"/>
          <w:sz w:val="22"/>
          <w:szCs w:val="22"/>
        </w:rPr>
        <w:t>Proposals are welcomed for projects that promote a more supportive, inclusive, and collaborative research environment. Projects should boost both</w:t>
      </w:r>
      <w:r w:rsidR="00F1412B">
        <w:rPr>
          <w:rFonts w:asciiTheme="minorHAnsi" w:eastAsiaTheme="minorEastAsia" w:hAnsiTheme="minorHAnsi" w:cstheme="minorBidi"/>
          <w:color w:val="000000" w:themeColor="text1"/>
          <w:sz w:val="22"/>
          <w:szCs w:val="22"/>
        </w:rPr>
        <w:t>:</w:t>
      </w:r>
    </w:p>
    <w:p w14:paraId="1C9D1EE9" w14:textId="77777777" w:rsidR="005C50E5" w:rsidRDefault="717443BA" w:rsidP="005C50E5">
      <w:pPr>
        <w:pStyle w:val="ListParagraph"/>
        <w:numPr>
          <w:ilvl w:val="0"/>
          <w:numId w:val="35"/>
        </w:numPr>
        <w:rPr>
          <w:rFonts w:asciiTheme="minorHAnsi" w:eastAsiaTheme="minorEastAsia" w:hAnsiTheme="minorHAnsi" w:cstheme="minorBidi"/>
          <w:color w:val="000000" w:themeColor="text1"/>
          <w:sz w:val="22"/>
          <w:szCs w:val="22"/>
        </w:rPr>
      </w:pPr>
      <w:r w:rsidRPr="00F1412B">
        <w:rPr>
          <w:rFonts w:asciiTheme="minorHAnsi" w:eastAsiaTheme="minorEastAsia" w:hAnsiTheme="minorHAnsi" w:cstheme="minorBidi"/>
          <w:color w:val="000000" w:themeColor="text1"/>
          <w:sz w:val="22"/>
          <w:szCs w:val="22"/>
        </w:rPr>
        <w:t xml:space="preserve">the institutional or local research culture and </w:t>
      </w:r>
    </w:p>
    <w:p w14:paraId="58F57DC2" w14:textId="55ED6135" w:rsidR="717443BA" w:rsidRPr="005C50E5" w:rsidRDefault="717443BA" w:rsidP="6718CFBD">
      <w:pPr>
        <w:pStyle w:val="ListParagraph"/>
        <w:numPr>
          <w:ilvl w:val="0"/>
          <w:numId w:val="35"/>
        </w:numPr>
        <w:rPr>
          <w:rFonts w:asciiTheme="minorHAnsi" w:eastAsiaTheme="minorEastAsia" w:hAnsiTheme="minorHAnsi" w:cstheme="minorBidi"/>
          <w:color w:val="000000" w:themeColor="text1"/>
          <w:sz w:val="22"/>
          <w:szCs w:val="22"/>
        </w:rPr>
      </w:pPr>
      <w:r w:rsidRPr="6718CFBD">
        <w:rPr>
          <w:rFonts w:asciiTheme="minorHAnsi" w:eastAsiaTheme="minorEastAsia" w:hAnsiTheme="minorHAnsi" w:cstheme="minorBidi"/>
          <w:color w:val="000000" w:themeColor="text1"/>
          <w:sz w:val="22"/>
          <w:szCs w:val="22"/>
        </w:rPr>
        <w:t>colleagues’ own career development and profile</w:t>
      </w:r>
      <w:r w:rsidR="2FCEB215" w:rsidRPr="6718CFBD">
        <w:rPr>
          <w:rFonts w:asciiTheme="minorHAnsi" w:eastAsiaTheme="minorEastAsia" w:hAnsiTheme="minorHAnsi" w:cstheme="minorBidi"/>
          <w:color w:val="000000" w:themeColor="text1"/>
          <w:sz w:val="22"/>
          <w:szCs w:val="22"/>
        </w:rPr>
        <w:t>.</w:t>
      </w:r>
    </w:p>
    <w:p w14:paraId="497FABCD" w14:textId="1A961DA7" w:rsidR="1B63E3D7" w:rsidRDefault="1B63E3D7" w:rsidP="1B63E3D7">
      <w:pPr>
        <w:rPr>
          <w:rFonts w:asciiTheme="minorHAnsi" w:eastAsiaTheme="minorEastAsia" w:hAnsiTheme="minorHAnsi" w:cstheme="minorBidi"/>
          <w:color w:val="000000" w:themeColor="text1"/>
          <w:sz w:val="22"/>
          <w:szCs w:val="22"/>
        </w:rPr>
      </w:pPr>
    </w:p>
    <w:p w14:paraId="128A3DC7" w14:textId="7764CE3F" w:rsidR="717443BA" w:rsidRDefault="717443BA" w:rsidP="760C736D">
      <w:pPr>
        <w:rPr>
          <w:rFonts w:asciiTheme="minorHAnsi" w:eastAsiaTheme="minorEastAsia" w:hAnsiTheme="minorHAnsi" w:cstheme="minorBidi"/>
          <w:color w:val="000000" w:themeColor="text1"/>
          <w:sz w:val="22"/>
          <w:szCs w:val="22"/>
        </w:rPr>
      </w:pPr>
      <w:r w:rsidRPr="56DD9C80">
        <w:rPr>
          <w:rFonts w:asciiTheme="minorHAnsi" w:eastAsiaTheme="minorEastAsia" w:hAnsiTheme="minorHAnsi" w:cstheme="minorBidi"/>
          <w:color w:val="000000" w:themeColor="text1"/>
          <w:sz w:val="22"/>
          <w:szCs w:val="22"/>
        </w:rPr>
        <w:t>Projects may involve (but not be restricted to) scoping or collaborative activity, data collection and analysis, and engagement and dissemination activity.</w:t>
      </w:r>
      <w:r w:rsidRPr="56DD9C80">
        <w:rPr>
          <w:rFonts w:asciiTheme="minorHAnsi" w:eastAsiaTheme="minorEastAsia" w:hAnsiTheme="minorHAnsi" w:cstheme="minorBidi"/>
          <w:b/>
          <w:color w:val="000000" w:themeColor="text1"/>
          <w:sz w:val="22"/>
          <w:szCs w:val="22"/>
        </w:rPr>
        <w:t xml:space="preserve"> </w:t>
      </w:r>
    </w:p>
    <w:p w14:paraId="26F71F4B" w14:textId="08DC4F0D" w:rsidR="760C736D" w:rsidRDefault="760C736D" w:rsidP="760C736D">
      <w:pPr>
        <w:rPr>
          <w:rFonts w:asciiTheme="minorHAnsi" w:eastAsiaTheme="minorEastAsia" w:hAnsiTheme="minorHAnsi" w:cstheme="minorBidi"/>
          <w:b/>
          <w:color w:val="000000" w:themeColor="text1"/>
          <w:sz w:val="22"/>
          <w:szCs w:val="22"/>
        </w:rPr>
      </w:pPr>
    </w:p>
    <w:p w14:paraId="4DEAC80F" w14:textId="70ABE04F" w:rsidR="44B719A8" w:rsidRDefault="44B719A8" w:rsidP="511414C8">
      <w:pPr>
        <w:pStyle w:val="xmsonormal"/>
        <w:pBdr>
          <w:top w:val="thinThickSmallGap" w:sz="18" w:space="1" w:color="auto"/>
          <w:left w:val="thinThickSmallGap" w:sz="18" w:space="4" w:color="auto"/>
          <w:bottom w:val="thickThinSmallGap" w:sz="18" w:space="1" w:color="auto"/>
          <w:right w:val="thickThinSmallGap" w:sz="18" w:space="4" w:color="auto"/>
        </w:pBdr>
        <w:rPr>
          <w:rFonts w:asciiTheme="minorHAnsi" w:hAnsiTheme="minorHAnsi" w:cstheme="minorBidi"/>
          <w:color w:val="000000" w:themeColor="text1"/>
          <w:sz w:val="22"/>
          <w:szCs w:val="22"/>
          <w:lang w:val="en-US"/>
        </w:rPr>
      </w:pPr>
      <w:r w:rsidRPr="511414C8">
        <w:rPr>
          <w:rFonts w:asciiTheme="minorHAnsi" w:hAnsiTheme="minorHAnsi" w:cstheme="minorBidi"/>
          <w:color w:val="000000" w:themeColor="text1"/>
          <w:sz w:val="22"/>
          <w:szCs w:val="22"/>
        </w:rPr>
        <w:t>Given the short spending period (6 months), there is an option to use the 2023 fu</w:t>
      </w:r>
      <w:r w:rsidR="0C78CADB" w:rsidRPr="511414C8">
        <w:rPr>
          <w:rFonts w:asciiTheme="minorHAnsi" w:hAnsiTheme="minorHAnsi" w:cstheme="minorBidi"/>
          <w:color w:val="000000" w:themeColor="text1"/>
          <w:sz w:val="22"/>
          <w:szCs w:val="22"/>
        </w:rPr>
        <w:t xml:space="preserve">nd </w:t>
      </w:r>
      <w:r w:rsidRPr="511414C8">
        <w:rPr>
          <w:rFonts w:asciiTheme="minorHAnsi" w:hAnsiTheme="minorHAnsi" w:cstheme="minorBidi"/>
          <w:color w:val="000000" w:themeColor="text1"/>
          <w:sz w:val="22"/>
          <w:szCs w:val="22"/>
        </w:rPr>
        <w:t xml:space="preserve">to </w:t>
      </w:r>
      <w:r w:rsidR="3BA886C1" w:rsidRPr="511414C8">
        <w:rPr>
          <w:rFonts w:asciiTheme="minorHAnsi" w:hAnsiTheme="minorHAnsi" w:cstheme="minorBidi"/>
          <w:color w:val="000000" w:themeColor="text1"/>
          <w:sz w:val="22"/>
          <w:szCs w:val="22"/>
        </w:rPr>
        <w:t xml:space="preserve">pump-prime </w:t>
      </w:r>
      <w:r w:rsidRPr="511414C8">
        <w:rPr>
          <w:rFonts w:asciiTheme="minorHAnsi" w:hAnsiTheme="minorHAnsi" w:cstheme="minorBidi"/>
          <w:color w:val="000000" w:themeColor="text1"/>
          <w:sz w:val="22"/>
          <w:szCs w:val="22"/>
        </w:rPr>
        <w:t xml:space="preserve">your project, e.g. via scoping meetings with stakeholders, applying for ethical review and access to data, preregistration, piloting, etc. The option to apply for follow-on funding from the 2024 round of the ERCF to </w:t>
      </w:r>
      <w:r w:rsidR="6904B120" w:rsidRPr="511414C8">
        <w:rPr>
          <w:rFonts w:asciiTheme="minorHAnsi" w:hAnsiTheme="minorHAnsi" w:cstheme="minorBidi"/>
          <w:color w:val="000000" w:themeColor="text1"/>
          <w:sz w:val="22"/>
          <w:szCs w:val="22"/>
        </w:rPr>
        <w:t>launch</w:t>
      </w:r>
      <w:r w:rsidRPr="511414C8">
        <w:rPr>
          <w:rFonts w:asciiTheme="minorHAnsi" w:hAnsiTheme="minorHAnsi" w:cstheme="minorBidi"/>
          <w:color w:val="000000" w:themeColor="text1"/>
          <w:sz w:val="22"/>
          <w:szCs w:val="22"/>
        </w:rPr>
        <w:t xml:space="preserve"> </w:t>
      </w:r>
      <w:r w:rsidR="6904B120" w:rsidRPr="511414C8">
        <w:rPr>
          <w:rFonts w:asciiTheme="minorHAnsi" w:hAnsiTheme="minorHAnsi" w:cstheme="minorBidi"/>
          <w:color w:val="000000" w:themeColor="text1"/>
          <w:sz w:val="22"/>
          <w:szCs w:val="22"/>
        </w:rPr>
        <w:t xml:space="preserve">a full-scale </w:t>
      </w:r>
      <w:r w:rsidRPr="511414C8">
        <w:rPr>
          <w:rFonts w:asciiTheme="minorHAnsi" w:hAnsiTheme="minorHAnsi" w:cstheme="minorBidi"/>
          <w:color w:val="000000" w:themeColor="text1"/>
          <w:sz w:val="22"/>
          <w:szCs w:val="22"/>
        </w:rPr>
        <w:t>project wi</w:t>
      </w:r>
      <w:r w:rsidR="1659E93F" w:rsidRPr="511414C8">
        <w:rPr>
          <w:rFonts w:asciiTheme="minorHAnsi" w:hAnsiTheme="minorHAnsi" w:cstheme="minorBidi"/>
          <w:color w:val="000000" w:themeColor="text1"/>
          <w:sz w:val="22"/>
          <w:szCs w:val="22"/>
        </w:rPr>
        <w:t>ll</w:t>
      </w:r>
      <w:r w:rsidRPr="511414C8">
        <w:rPr>
          <w:rFonts w:asciiTheme="minorHAnsi" w:hAnsiTheme="minorHAnsi" w:cstheme="minorBidi"/>
          <w:color w:val="000000" w:themeColor="text1"/>
          <w:sz w:val="22"/>
          <w:szCs w:val="22"/>
        </w:rPr>
        <w:t xml:space="preserve"> then be available</w:t>
      </w:r>
      <w:r w:rsidR="4DD3E5A9" w:rsidRPr="511414C8">
        <w:rPr>
          <w:rFonts w:asciiTheme="minorHAnsi" w:hAnsiTheme="minorHAnsi" w:cstheme="minorBidi"/>
          <w:color w:val="000000" w:themeColor="text1"/>
          <w:sz w:val="22"/>
          <w:szCs w:val="22"/>
        </w:rPr>
        <w:t>: we anticipate the spend period for next year’s round will be 6-12 months</w:t>
      </w:r>
      <w:r w:rsidRPr="511414C8">
        <w:rPr>
          <w:rFonts w:asciiTheme="minorHAnsi" w:hAnsiTheme="minorHAnsi" w:cstheme="minorBidi"/>
          <w:color w:val="000000" w:themeColor="text1"/>
          <w:sz w:val="22"/>
          <w:szCs w:val="22"/>
        </w:rPr>
        <w:t xml:space="preserve">. </w:t>
      </w:r>
      <w:r w:rsidR="69340391" w:rsidRPr="511414C8">
        <w:rPr>
          <w:rFonts w:asciiTheme="minorHAnsi" w:hAnsiTheme="minorHAnsi" w:cstheme="minorBidi"/>
          <w:b/>
          <w:color w:val="000000" w:themeColor="text1"/>
          <w:sz w:val="22"/>
          <w:szCs w:val="22"/>
        </w:rPr>
        <w:t>On the recommendation of previous recipients of the ERCF, w</w:t>
      </w:r>
      <w:r w:rsidRPr="511414C8">
        <w:rPr>
          <w:rFonts w:asciiTheme="minorHAnsi" w:hAnsiTheme="minorHAnsi" w:cstheme="minorBidi"/>
          <w:b/>
          <w:color w:val="000000" w:themeColor="text1"/>
          <w:sz w:val="22"/>
          <w:szCs w:val="22"/>
        </w:rPr>
        <w:t>e strongly recommend this option for as-yet-unscoped or unpiloted projects.</w:t>
      </w:r>
    </w:p>
    <w:p w14:paraId="4ABCEBEF" w14:textId="6D4F1B57" w:rsidR="1B63E3D7" w:rsidRDefault="1B63E3D7" w:rsidP="1B63E3D7">
      <w:pPr>
        <w:rPr>
          <w:rFonts w:asciiTheme="minorHAnsi" w:eastAsiaTheme="minorEastAsia" w:hAnsiTheme="minorHAnsi" w:cstheme="minorBidi"/>
          <w:color w:val="000000" w:themeColor="text1"/>
          <w:sz w:val="22"/>
          <w:szCs w:val="22"/>
        </w:rPr>
      </w:pPr>
    </w:p>
    <w:p w14:paraId="3CF29DC2" w14:textId="4428EB7E" w:rsidR="04C227A6" w:rsidRDefault="04C227A6" w:rsidP="760C736D">
      <w:pPr>
        <w:rPr>
          <w:rFonts w:asciiTheme="minorHAnsi" w:eastAsiaTheme="minorEastAsia" w:hAnsiTheme="minorHAnsi" w:cstheme="minorBidi"/>
          <w:sz w:val="22"/>
          <w:szCs w:val="22"/>
        </w:rPr>
      </w:pPr>
      <w:r w:rsidRPr="56DD9C80">
        <w:rPr>
          <w:rFonts w:asciiTheme="minorHAnsi" w:eastAsiaTheme="minorEastAsia" w:hAnsiTheme="minorHAnsi" w:cstheme="minorBidi"/>
          <w:color w:val="000000" w:themeColor="text1"/>
          <w:sz w:val="22"/>
          <w:szCs w:val="22"/>
        </w:rPr>
        <w:t>Engagement with research culture activities can take many forms and involve many different collaborators. We welcome applications from all those involved in contributing to a better research culture, at any size or scale. By investing in innovative solutions to shared challenges, we will inspire genuine, lasting organisational change.</w:t>
      </w:r>
    </w:p>
    <w:p w14:paraId="6FE3FD40" w14:textId="3AB6BC8F" w:rsidR="1B63E3D7" w:rsidRDefault="1B63E3D7" w:rsidP="1B63E3D7">
      <w:pPr>
        <w:rPr>
          <w:rFonts w:asciiTheme="minorHAnsi" w:eastAsiaTheme="minorEastAsia" w:hAnsiTheme="minorHAnsi" w:cstheme="minorBidi"/>
          <w:color w:val="000000" w:themeColor="text1"/>
          <w:lang w:val="en-US"/>
        </w:rPr>
      </w:pPr>
    </w:p>
    <w:p w14:paraId="65D101A3" w14:textId="78F15773" w:rsidR="59E00D4B" w:rsidRDefault="59E00D4B" w:rsidP="6718CFBD">
      <w:pPr>
        <w:rPr>
          <w:rFonts w:ascii="Calibri" w:eastAsia="Calibri" w:hAnsi="Calibri" w:cs="Calibri"/>
          <w:sz w:val="22"/>
          <w:szCs w:val="22"/>
        </w:rPr>
      </w:pPr>
      <w:r w:rsidRPr="6718CFBD">
        <w:rPr>
          <w:rFonts w:asciiTheme="minorHAnsi" w:eastAsiaTheme="minorEastAsia" w:hAnsiTheme="minorHAnsi" w:cstheme="minorBidi"/>
          <w:color w:val="000000" w:themeColor="text1"/>
          <w:sz w:val="22"/>
          <w:szCs w:val="22"/>
        </w:rPr>
        <w:t xml:space="preserve">Our </w:t>
      </w:r>
      <w:hyperlink r:id="rId11">
        <w:r w:rsidRPr="6718CFBD">
          <w:rPr>
            <w:rStyle w:val="Hyperlink"/>
            <w:rFonts w:asciiTheme="minorHAnsi" w:eastAsiaTheme="minorEastAsia" w:hAnsiTheme="minorHAnsi" w:cstheme="minorBidi"/>
            <w:b/>
            <w:bCs/>
            <w:sz w:val="22"/>
            <w:szCs w:val="22"/>
          </w:rPr>
          <w:t>statement on Research Culture</w:t>
        </w:r>
      </w:hyperlink>
      <w:r w:rsidRPr="6718CFBD">
        <w:rPr>
          <w:rFonts w:asciiTheme="minorHAnsi" w:eastAsiaTheme="minorEastAsia" w:hAnsiTheme="minorHAnsi" w:cstheme="minorBidi"/>
          <w:color w:val="000000" w:themeColor="text1"/>
          <w:sz w:val="22"/>
          <w:szCs w:val="22"/>
        </w:rPr>
        <w:t xml:space="preserve"> provides further details on our definition, aspirations, and commitments to achieving positive change at the University of Leeds. Information can also be found via the research culture </w:t>
      </w:r>
      <w:hyperlink r:id="rId12">
        <w:r w:rsidRPr="6718CFBD">
          <w:rPr>
            <w:rStyle w:val="Hyperlink"/>
            <w:rFonts w:asciiTheme="minorHAnsi" w:eastAsiaTheme="minorEastAsia" w:hAnsiTheme="minorHAnsi" w:cstheme="minorBidi"/>
            <w:sz w:val="22"/>
            <w:szCs w:val="22"/>
          </w:rPr>
          <w:t>webpages,</w:t>
        </w:r>
      </w:hyperlink>
      <w:r w:rsidRPr="6718CFBD">
        <w:rPr>
          <w:rFonts w:asciiTheme="minorHAnsi" w:eastAsiaTheme="minorEastAsia" w:hAnsiTheme="minorHAnsi" w:cstheme="minorBidi"/>
          <w:color w:val="000000" w:themeColor="text1"/>
          <w:sz w:val="22"/>
          <w:szCs w:val="22"/>
        </w:rPr>
        <w:t xml:space="preserve"> </w:t>
      </w:r>
      <w:r w:rsidR="22265CAE" w:rsidRPr="6718CFBD">
        <w:rPr>
          <w:rFonts w:ascii="Calibri" w:eastAsia="Calibri" w:hAnsi="Calibri" w:cs="Calibri"/>
          <w:color w:val="000000" w:themeColor="text1"/>
          <w:sz w:val="22"/>
          <w:szCs w:val="22"/>
        </w:rPr>
        <w:t xml:space="preserve">and in the review of the </w:t>
      </w:r>
      <w:hyperlink r:id="rId13">
        <w:r w:rsidR="22265CAE" w:rsidRPr="6718CFBD">
          <w:rPr>
            <w:rStyle w:val="Hyperlink"/>
            <w:rFonts w:ascii="Calibri" w:eastAsia="Calibri" w:hAnsi="Calibri" w:cs="Calibri"/>
            <w:sz w:val="22"/>
            <w:szCs w:val="22"/>
          </w:rPr>
          <w:t>2022 Research Culture Awards</w:t>
        </w:r>
      </w:hyperlink>
      <w:r w:rsidR="22265CAE" w:rsidRPr="6718CFBD">
        <w:rPr>
          <w:rFonts w:ascii="Calibri" w:eastAsia="Calibri" w:hAnsi="Calibri" w:cs="Calibri"/>
          <w:color w:val="000000" w:themeColor="text1"/>
          <w:sz w:val="22"/>
          <w:szCs w:val="22"/>
        </w:rPr>
        <w:t xml:space="preserve"> and its accompanying </w:t>
      </w:r>
      <w:hyperlink r:id="rId14">
        <w:r w:rsidR="22265CAE" w:rsidRPr="6718CFBD">
          <w:rPr>
            <w:rStyle w:val="Hyperlink"/>
            <w:rFonts w:ascii="Calibri" w:eastAsia="Calibri" w:hAnsi="Calibri" w:cs="Calibri"/>
            <w:sz w:val="22"/>
            <w:szCs w:val="22"/>
          </w:rPr>
          <w:t>video.</w:t>
        </w:r>
      </w:hyperlink>
    </w:p>
    <w:p w14:paraId="31B7C448" w14:textId="0703E907" w:rsidR="56DD9C80" w:rsidRDefault="56DD9C80" w:rsidP="56DD9C80">
      <w:pPr>
        <w:rPr>
          <w:rStyle w:val="Hyperlink"/>
          <w:rFonts w:asciiTheme="minorHAnsi" w:eastAsiaTheme="minorEastAsia" w:hAnsiTheme="minorHAnsi" w:cstheme="minorBidi"/>
          <w:sz w:val="22"/>
          <w:szCs w:val="22"/>
        </w:rPr>
      </w:pPr>
    </w:p>
    <w:p w14:paraId="4F1A3719" w14:textId="4B6E457D" w:rsidR="00650D1F" w:rsidRPr="00284535" w:rsidRDefault="00650D1F" w:rsidP="00650D1F">
      <w:pPr>
        <w:rPr>
          <w:rFonts w:asciiTheme="minorHAnsi" w:eastAsiaTheme="minorEastAsia" w:hAnsiTheme="minorHAnsi" w:cstheme="minorBidi"/>
          <w:color w:val="0563C1" w:themeColor="hyperlink"/>
          <w:sz w:val="22"/>
          <w:szCs w:val="22"/>
          <w:u w:val="single"/>
        </w:rPr>
      </w:pPr>
      <w:r w:rsidRPr="56DD9C80">
        <w:rPr>
          <w:rFonts w:asciiTheme="minorHAnsi" w:eastAsiaTheme="minorEastAsia" w:hAnsiTheme="minorHAnsi" w:cstheme="minorBidi"/>
          <w:sz w:val="22"/>
          <w:szCs w:val="22"/>
          <w:lang w:val="en-US"/>
        </w:rPr>
        <w:lastRenderedPageBreak/>
        <w:t>Although this 2022-23 round is the inaugural open call for projects of the value specified above, inspiration and information from a selection of comparable successful projects can be found via the links below:</w:t>
      </w:r>
    </w:p>
    <w:p w14:paraId="3BC0A6CE" w14:textId="77777777" w:rsidR="00650D1F" w:rsidRPr="007705F2" w:rsidRDefault="00E654AE" w:rsidP="007705F2">
      <w:pPr>
        <w:pStyle w:val="ListParagraph"/>
        <w:numPr>
          <w:ilvl w:val="0"/>
          <w:numId w:val="37"/>
        </w:numPr>
        <w:rPr>
          <w:rFonts w:asciiTheme="minorHAnsi" w:eastAsiaTheme="minorEastAsia" w:hAnsiTheme="minorHAnsi" w:cstheme="minorBidi"/>
          <w:sz w:val="22"/>
          <w:szCs w:val="22"/>
          <w:lang w:val="en-US"/>
        </w:rPr>
      </w:pPr>
      <w:hyperlink r:id="rId15">
        <w:r w:rsidR="00650D1F" w:rsidRPr="007705F2">
          <w:rPr>
            <w:rStyle w:val="Hyperlink"/>
            <w:rFonts w:asciiTheme="minorHAnsi" w:eastAsiaTheme="minorEastAsia" w:hAnsiTheme="minorHAnsi" w:cstheme="minorBidi"/>
            <w:sz w:val="22"/>
            <w:szCs w:val="22"/>
          </w:rPr>
          <w:t>Research Culture Award winners 2022</w:t>
        </w:r>
      </w:hyperlink>
      <w:r w:rsidR="00650D1F" w:rsidRPr="007705F2">
        <w:rPr>
          <w:rFonts w:asciiTheme="minorHAnsi" w:eastAsiaTheme="minorEastAsia" w:hAnsiTheme="minorHAnsi" w:cstheme="minorBidi"/>
          <w:sz w:val="22"/>
          <w:szCs w:val="22"/>
          <w:lang w:val="en-US"/>
        </w:rPr>
        <w:t xml:space="preserve"> </w:t>
      </w:r>
    </w:p>
    <w:p w14:paraId="68CBF5D0" w14:textId="77777777" w:rsidR="00650D1F" w:rsidRPr="007705F2" w:rsidRDefault="00E654AE" w:rsidP="007705F2">
      <w:pPr>
        <w:pStyle w:val="ListParagraph"/>
        <w:numPr>
          <w:ilvl w:val="0"/>
          <w:numId w:val="37"/>
        </w:numPr>
        <w:rPr>
          <w:rFonts w:asciiTheme="minorHAnsi" w:eastAsiaTheme="minorEastAsia" w:hAnsiTheme="minorHAnsi" w:cstheme="minorBidi"/>
          <w:sz w:val="22"/>
          <w:szCs w:val="22"/>
          <w:lang w:val="en-US"/>
        </w:rPr>
      </w:pPr>
      <w:hyperlink r:id="rId16">
        <w:r w:rsidR="00650D1F" w:rsidRPr="007705F2">
          <w:rPr>
            <w:rStyle w:val="Hyperlink"/>
            <w:rFonts w:asciiTheme="minorHAnsi" w:eastAsiaTheme="minorEastAsia" w:hAnsiTheme="minorHAnsi" w:cstheme="minorBidi"/>
            <w:sz w:val="22"/>
            <w:szCs w:val="22"/>
          </w:rPr>
          <w:t>Crucible</w:t>
        </w:r>
      </w:hyperlink>
      <w:r w:rsidR="00650D1F" w:rsidRPr="007705F2">
        <w:rPr>
          <w:rFonts w:asciiTheme="minorHAnsi" w:eastAsiaTheme="minorEastAsia" w:hAnsiTheme="minorHAnsi" w:cstheme="minorBidi"/>
          <w:sz w:val="22"/>
          <w:szCs w:val="22"/>
        </w:rPr>
        <w:t xml:space="preserve"> projects: building collaborations across the University.</w:t>
      </w:r>
      <w:r w:rsidR="00650D1F" w:rsidRPr="007705F2">
        <w:rPr>
          <w:rFonts w:asciiTheme="minorHAnsi" w:eastAsiaTheme="minorEastAsia" w:hAnsiTheme="minorHAnsi" w:cstheme="minorBidi"/>
          <w:sz w:val="22"/>
          <w:szCs w:val="22"/>
          <w:lang w:val="en-US"/>
        </w:rPr>
        <w:t xml:space="preserve"> </w:t>
      </w:r>
    </w:p>
    <w:p w14:paraId="73A2299D" w14:textId="77777777" w:rsidR="00650D1F" w:rsidRPr="007705F2" w:rsidRDefault="00650D1F" w:rsidP="007705F2">
      <w:pPr>
        <w:pStyle w:val="ListParagraph"/>
        <w:numPr>
          <w:ilvl w:val="0"/>
          <w:numId w:val="37"/>
        </w:numPr>
        <w:rPr>
          <w:rFonts w:asciiTheme="minorHAnsi" w:eastAsiaTheme="minorEastAsia" w:hAnsiTheme="minorHAnsi" w:cstheme="minorBidi"/>
          <w:color w:val="000000" w:themeColor="text1"/>
          <w:sz w:val="22"/>
          <w:szCs w:val="22"/>
          <w:lang w:val="en-US"/>
        </w:rPr>
      </w:pPr>
      <w:r w:rsidRPr="007705F2">
        <w:rPr>
          <w:rFonts w:asciiTheme="minorHAnsi" w:eastAsiaTheme="minorEastAsia" w:hAnsiTheme="minorHAnsi" w:cstheme="minorBidi"/>
          <w:color w:val="000000" w:themeColor="text1"/>
          <w:sz w:val="22"/>
          <w:szCs w:val="22"/>
        </w:rPr>
        <w:t xml:space="preserve">LIDA: </w:t>
      </w:r>
      <w:hyperlink r:id="rId17">
        <w:r w:rsidRPr="007705F2">
          <w:rPr>
            <w:rStyle w:val="Hyperlink"/>
            <w:rFonts w:asciiTheme="minorHAnsi" w:eastAsiaTheme="minorEastAsia" w:hAnsiTheme="minorHAnsi" w:cstheme="minorBidi"/>
            <w:sz w:val="22"/>
            <w:szCs w:val="22"/>
          </w:rPr>
          <w:t>Positive Action Recruitment at Leeds</w:t>
        </w:r>
      </w:hyperlink>
      <w:r w:rsidRPr="007705F2">
        <w:rPr>
          <w:rFonts w:asciiTheme="minorHAnsi" w:eastAsiaTheme="minorEastAsia" w:hAnsiTheme="minorHAnsi" w:cstheme="minorBidi"/>
          <w:color w:val="000000" w:themeColor="text1"/>
          <w:sz w:val="22"/>
          <w:szCs w:val="22"/>
          <w:lang w:val="en-US"/>
        </w:rPr>
        <w:t xml:space="preserve"> </w:t>
      </w:r>
    </w:p>
    <w:p w14:paraId="3AEDECC8" w14:textId="77777777" w:rsidR="007705F2" w:rsidRDefault="00E654AE" w:rsidP="007705F2">
      <w:pPr>
        <w:pStyle w:val="ListParagraph"/>
        <w:numPr>
          <w:ilvl w:val="0"/>
          <w:numId w:val="37"/>
        </w:numPr>
        <w:rPr>
          <w:rFonts w:asciiTheme="minorHAnsi" w:eastAsiaTheme="minorEastAsia" w:hAnsiTheme="minorHAnsi" w:cstheme="minorBidi"/>
          <w:color w:val="000000" w:themeColor="text1"/>
          <w:sz w:val="22"/>
          <w:szCs w:val="22"/>
          <w:lang w:val="en-US"/>
        </w:rPr>
      </w:pPr>
      <w:hyperlink r:id="rId18">
        <w:r w:rsidR="00650D1F" w:rsidRPr="007705F2">
          <w:rPr>
            <w:rStyle w:val="Hyperlink"/>
            <w:rFonts w:asciiTheme="minorHAnsi" w:eastAsiaTheme="minorEastAsia" w:hAnsiTheme="minorHAnsi" w:cstheme="minorBidi"/>
            <w:sz w:val="22"/>
            <w:szCs w:val="22"/>
          </w:rPr>
          <w:t>Using Metrics Responsibly, including recruitment and promotion panels</w:t>
        </w:r>
      </w:hyperlink>
      <w:r w:rsidR="00650D1F" w:rsidRPr="007705F2">
        <w:rPr>
          <w:rFonts w:asciiTheme="minorHAnsi" w:eastAsiaTheme="minorEastAsia" w:hAnsiTheme="minorHAnsi" w:cstheme="minorBidi"/>
          <w:color w:val="000000" w:themeColor="text1"/>
          <w:sz w:val="22"/>
          <w:szCs w:val="22"/>
          <w:lang w:val="en-US"/>
        </w:rPr>
        <w:t xml:space="preserve"> </w:t>
      </w:r>
    </w:p>
    <w:p w14:paraId="7DE5075A" w14:textId="1DFE2C15" w:rsidR="00650D1F" w:rsidRPr="007705F2" w:rsidRDefault="00650D1F" w:rsidP="007705F2">
      <w:pPr>
        <w:pStyle w:val="ListParagraph"/>
        <w:numPr>
          <w:ilvl w:val="0"/>
          <w:numId w:val="37"/>
        </w:numPr>
        <w:rPr>
          <w:rFonts w:asciiTheme="minorHAnsi" w:eastAsiaTheme="minorEastAsia" w:hAnsiTheme="minorHAnsi" w:cstheme="minorBidi"/>
          <w:color w:val="000000" w:themeColor="text1"/>
          <w:sz w:val="22"/>
          <w:szCs w:val="22"/>
          <w:lang w:val="en-US"/>
        </w:rPr>
      </w:pPr>
      <w:r w:rsidRPr="007705F2">
        <w:rPr>
          <w:rFonts w:asciiTheme="minorHAnsi" w:eastAsiaTheme="minorEastAsia" w:hAnsiTheme="minorHAnsi" w:cstheme="minorBidi"/>
          <w:sz w:val="22"/>
          <w:szCs w:val="22"/>
          <w:lang w:val="en-US"/>
        </w:rPr>
        <w:t xml:space="preserve">OD&amp;PL Research Culture </w:t>
      </w:r>
      <w:hyperlink r:id="rId19">
        <w:r w:rsidRPr="007705F2">
          <w:rPr>
            <w:rStyle w:val="Hyperlink"/>
            <w:rFonts w:asciiTheme="minorHAnsi" w:eastAsiaTheme="minorEastAsia" w:hAnsiTheme="minorHAnsi" w:cstheme="minorBidi"/>
            <w:sz w:val="22"/>
            <w:szCs w:val="22"/>
            <w:lang w:val="en-US"/>
          </w:rPr>
          <w:t>Sharing Practice</w:t>
        </w:r>
      </w:hyperlink>
    </w:p>
    <w:p w14:paraId="4968E7A1" w14:textId="77777777" w:rsidR="00463BF8" w:rsidRDefault="00463BF8" w:rsidP="1B63E3D7">
      <w:pPr>
        <w:rPr>
          <w:rFonts w:asciiTheme="minorHAnsi" w:eastAsiaTheme="minorEastAsia" w:hAnsiTheme="minorHAnsi" w:cstheme="minorBidi"/>
          <w:color w:val="000000" w:themeColor="text1"/>
          <w:sz w:val="22"/>
          <w:szCs w:val="22"/>
        </w:rPr>
      </w:pPr>
    </w:p>
    <w:p w14:paraId="1116E7BE" w14:textId="28FC9CA6" w:rsidR="00463BF8" w:rsidRDefault="00463BF8" w:rsidP="56DD9C80">
      <w:pPr>
        <w:pStyle w:val="Heading2"/>
        <w:rPr>
          <w:rFonts w:asciiTheme="minorHAnsi" w:eastAsiaTheme="minorEastAsia" w:hAnsiTheme="minorHAnsi" w:cstheme="minorBidi"/>
          <w:b/>
          <w:bCs/>
          <w:color w:val="auto"/>
          <w:sz w:val="24"/>
          <w:szCs w:val="24"/>
        </w:rPr>
      </w:pPr>
      <w:r w:rsidRPr="56DD9C80">
        <w:rPr>
          <w:rFonts w:asciiTheme="minorHAnsi" w:eastAsiaTheme="minorEastAsia" w:hAnsiTheme="minorHAnsi" w:cstheme="minorBidi"/>
          <w:b/>
          <w:bCs/>
          <w:color w:val="auto"/>
          <w:sz w:val="24"/>
          <w:szCs w:val="24"/>
        </w:rPr>
        <w:t>Eligibility</w:t>
      </w:r>
    </w:p>
    <w:p w14:paraId="3A20591E" w14:textId="77777777" w:rsidR="00463BF8" w:rsidRDefault="00463BF8" w:rsidP="00463BF8">
      <w:pPr>
        <w:rPr>
          <w:rFonts w:asciiTheme="minorHAnsi" w:eastAsiaTheme="minorEastAsia" w:hAnsiTheme="minorHAnsi" w:cstheme="minorBidi"/>
          <w:color w:val="000000" w:themeColor="text1"/>
          <w:sz w:val="22"/>
          <w:szCs w:val="22"/>
          <w:lang w:val="en-US"/>
        </w:rPr>
      </w:pPr>
      <w:r w:rsidRPr="56DD9C80">
        <w:rPr>
          <w:rFonts w:asciiTheme="minorHAnsi" w:eastAsiaTheme="minorEastAsia" w:hAnsiTheme="minorHAnsi" w:cstheme="minorBidi"/>
          <w:color w:val="000000" w:themeColor="text1"/>
          <w:sz w:val="22"/>
          <w:szCs w:val="22"/>
        </w:rPr>
        <w:t>The ERCF is open to individuals, research groups, institutes, Schools, Services, and Faculties at the University of Leeds.  We are keen to support a range of projects from people in a wide variety of roles, however we strongly encourage applications from the following:  </w:t>
      </w:r>
    </w:p>
    <w:p w14:paraId="06079B75" w14:textId="77777777" w:rsidR="00463BF8" w:rsidRDefault="00463BF8" w:rsidP="00463BF8">
      <w:pPr>
        <w:pStyle w:val="ListParagraph"/>
        <w:numPr>
          <w:ilvl w:val="0"/>
          <w:numId w:val="17"/>
        </w:numPr>
        <w:rPr>
          <w:rFonts w:asciiTheme="minorHAnsi" w:eastAsiaTheme="minorEastAsia" w:hAnsiTheme="minorHAnsi" w:cstheme="minorBidi"/>
          <w:color w:val="000000" w:themeColor="text1"/>
          <w:sz w:val="22"/>
          <w:szCs w:val="22"/>
          <w:lang w:val="en-US"/>
        </w:rPr>
      </w:pPr>
      <w:r w:rsidRPr="56DD9C80">
        <w:rPr>
          <w:rFonts w:asciiTheme="minorHAnsi" w:eastAsiaTheme="minorEastAsia" w:hAnsiTheme="minorHAnsi" w:cstheme="minorBidi"/>
          <w:color w:val="000000" w:themeColor="text1"/>
          <w:sz w:val="22"/>
          <w:szCs w:val="22"/>
        </w:rPr>
        <w:t>Early Career Researchers (self-defined)</w:t>
      </w:r>
    </w:p>
    <w:p w14:paraId="6CE39CE3" w14:textId="77777777" w:rsidR="00463BF8" w:rsidRDefault="00463BF8" w:rsidP="00463BF8">
      <w:pPr>
        <w:pStyle w:val="ListParagraph"/>
        <w:numPr>
          <w:ilvl w:val="0"/>
          <w:numId w:val="17"/>
        </w:numPr>
        <w:rPr>
          <w:rFonts w:asciiTheme="minorHAnsi" w:eastAsiaTheme="minorEastAsia" w:hAnsiTheme="minorHAnsi" w:cstheme="minorBidi"/>
          <w:color w:val="000000" w:themeColor="text1"/>
          <w:sz w:val="22"/>
          <w:szCs w:val="22"/>
          <w:lang w:val="en-US"/>
        </w:rPr>
      </w:pPr>
      <w:r w:rsidRPr="56DD9C80">
        <w:rPr>
          <w:rFonts w:asciiTheme="minorHAnsi" w:eastAsiaTheme="minorEastAsia" w:hAnsiTheme="minorHAnsi" w:cstheme="minorBidi"/>
          <w:color w:val="000000" w:themeColor="text1"/>
          <w:sz w:val="22"/>
          <w:szCs w:val="22"/>
        </w:rPr>
        <w:t>Colleagues representing diversity in all forms</w:t>
      </w:r>
    </w:p>
    <w:p w14:paraId="730691F2" w14:textId="77777777" w:rsidR="00463BF8" w:rsidRDefault="00463BF8" w:rsidP="00463BF8">
      <w:pPr>
        <w:pStyle w:val="ListParagraph"/>
        <w:numPr>
          <w:ilvl w:val="0"/>
          <w:numId w:val="17"/>
        </w:numPr>
        <w:rPr>
          <w:rFonts w:asciiTheme="minorHAnsi" w:eastAsiaTheme="minorEastAsia" w:hAnsiTheme="minorHAnsi" w:cstheme="minorBidi"/>
          <w:color w:val="000000" w:themeColor="text1"/>
          <w:sz w:val="22"/>
          <w:szCs w:val="22"/>
          <w:lang w:val="en-US"/>
        </w:rPr>
      </w:pPr>
      <w:r w:rsidRPr="56DD9C80">
        <w:rPr>
          <w:rFonts w:asciiTheme="minorHAnsi" w:eastAsiaTheme="minorEastAsia" w:hAnsiTheme="minorHAnsi" w:cstheme="minorBidi"/>
          <w:color w:val="000000" w:themeColor="text1"/>
          <w:sz w:val="22"/>
          <w:szCs w:val="22"/>
        </w:rPr>
        <w:t>Teams with a broad range of experience and skills (e.g. academic, research, professional service and technical)</w:t>
      </w:r>
    </w:p>
    <w:p w14:paraId="7D4D7BD3" w14:textId="77777777" w:rsidR="00B23D4C" w:rsidRDefault="00B23D4C" w:rsidP="00B23D4C">
      <w:pPr>
        <w:rPr>
          <w:rFonts w:asciiTheme="minorHAnsi" w:eastAsiaTheme="minorEastAsia" w:hAnsiTheme="minorHAnsi" w:cstheme="minorBidi"/>
          <w:color w:val="000000" w:themeColor="text1"/>
          <w:sz w:val="22"/>
          <w:szCs w:val="22"/>
        </w:rPr>
      </w:pPr>
    </w:p>
    <w:p w14:paraId="5E19D6E4" w14:textId="5E4BA81B" w:rsidR="00463BF8" w:rsidRPr="00B23D4C" w:rsidRDefault="00B23D4C" w:rsidP="00B23D4C">
      <w:pPr>
        <w:rPr>
          <w:rFonts w:asciiTheme="minorHAnsi" w:eastAsiaTheme="minorEastAsia" w:hAnsiTheme="minorHAnsi" w:cstheme="minorBidi"/>
          <w:color w:val="000000" w:themeColor="text1"/>
          <w:sz w:val="22"/>
          <w:szCs w:val="22"/>
          <w:lang w:val="en-US"/>
        </w:rPr>
      </w:pPr>
      <w:r>
        <w:rPr>
          <w:rFonts w:asciiTheme="minorHAnsi" w:eastAsiaTheme="minorEastAsia" w:hAnsiTheme="minorHAnsi" w:cstheme="minorBidi"/>
          <w:color w:val="000000" w:themeColor="text1"/>
          <w:sz w:val="22"/>
          <w:szCs w:val="22"/>
        </w:rPr>
        <w:t xml:space="preserve">We </w:t>
      </w:r>
      <w:r w:rsidR="00422C99">
        <w:rPr>
          <w:rFonts w:asciiTheme="minorHAnsi" w:eastAsiaTheme="minorEastAsia" w:hAnsiTheme="minorHAnsi" w:cstheme="minorBidi"/>
          <w:color w:val="000000" w:themeColor="text1"/>
          <w:sz w:val="22"/>
          <w:szCs w:val="22"/>
        </w:rPr>
        <w:t xml:space="preserve">would also like to encourage more applications from Faculties that weren’t as well represented in </w:t>
      </w:r>
      <w:r w:rsidR="00B86F61" w:rsidRPr="00B23D4C">
        <w:rPr>
          <w:rFonts w:asciiTheme="minorHAnsi" w:eastAsiaTheme="minorEastAsia" w:hAnsiTheme="minorHAnsi" w:cstheme="minorBidi"/>
          <w:color w:val="000000" w:themeColor="text1"/>
          <w:sz w:val="22"/>
          <w:szCs w:val="22"/>
        </w:rPr>
        <w:t>applications to our Research Culture Awards inc</w:t>
      </w:r>
      <w:r w:rsidR="006C6E64">
        <w:rPr>
          <w:rFonts w:asciiTheme="minorHAnsi" w:eastAsiaTheme="minorEastAsia" w:hAnsiTheme="minorHAnsi" w:cstheme="minorBidi"/>
          <w:color w:val="000000" w:themeColor="text1"/>
          <w:sz w:val="22"/>
          <w:szCs w:val="22"/>
        </w:rPr>
        <w:t>luding</w:t>
      </w:r>
      <w:r w:rsidR="00463BF8" w:rsidRPr="00B23D4C">
        <w:rPr>
          <w:rFonts w:asciiTheme="minorHAnsi" w:eastAsiaTheme="minorEastAsia" w:hAnsiTheme="minorHAnsi" w:cstheme="minorBidi"/>
          <w:color w:val="000000" w:themeColor="text1"/>
          <w:sz w:val="22"/>
          <w:szCs w:val="22"/>
        </w:rPr>
        <w:t xml:space="preserve"> Arts, Humanities, and Culture</w:t>
      </w:r>
      <w:r w:rsidR="00A554FA">
        <w:rPr>
          <w:rFonts w:asciiTheme="minorHAnsi" w:eastAsiaTheme="minorEastAsia" w:hAnsiTheme="minorHAnsi" w:cstheme="minorBidi"/>
          <w:color w:val="000000" w:themeColor="text1"/>
          <w:sz w:val="22"/>
          <w:szCs w:val="22"/>
        </w:rPr>
        <w:t xml:space="preserve"> and </w:t>
      </w:r>
      <w:r w:rsidR="00463BF8" w:rsidRPr="00B23D4C">
        <w:rPr>
          <w:rFonts w:asciiTheme="minorHAnsi" w:eastAsiaTheme="minorEastAsia" w:hAnsiTheme="minorHAnsi" w:cstheme="minorBidi"/>
          <w:color w:val="000000" w:themeColor="text1"/>
          <w:sz w:val="22"/>
          <w:szCs w:val="22"/>
        </w:rPr>
        <w:t>Environment</w:t>
      </w:r>
      <w:r w:rsidR="00A554FA">
        <w:rPr>
          <w:rFonts w:asciiTheme="minorHAnsi" w:eastAsiaTheme="minorEastAsia" w:hAnsiTheme="minorHAnsi" w:cstheme="minorBidi"/>
          <w:color w:val="000000" w:themeColor="text1"/>
          <w:sz w:val="22"/>
          <w:szCs w:val="22"/>
        </w:rPr>
        <w:t>.</w:t>
      </w:r>
    </w:p>
    <w:p w14:paraId="2055CAE9" w14:textId="77777777" w:rsidR="00463BF8" w:rsidRDefault="00463BF8" w:rsidP="00463BF8">
      <w:pPr>
        <w:rPr>
          <w:rFonts w:asciiTheme="minorHAnsi" w:eastAsiaTheme="minorEastAsia" w:hAnsiTheme="minorHAnsi" w:cstheme="minorBidi"/>
          <w:color w:val="000000" w:themeColor="text1"/>
          <w:sz w:val="22"/>
          <w:szCs w:val="22"/>
          <w:lang w:val="en-US"/>
        </w:rPr>
      </w:pPr>
    </w:p>
    <w:p w14:paraId="16561D92" w14:textId="260BA1A6" w:rsidR="00463BF8" w:rsidRDefault="00463BF8" w:rsidP="00463BF8">
      <w:pPr>
        <w:rPr>
          <w:rFonts w:asciiTheme="minorHAnsi" w:eastAsiaTheme="minorEastAsia" w:hAnsiTheme="minorHAnsi" w:cstheme="minorBidi"/>
          <w:color w:val="000000" w:themeColor="text1"/>
          <w:sz w:val="22"/>
          <w:szCs w:val="22"/>
          <w:lang w:val="en-US"/>
        </w:rPr>
      </w:pPr>
      <w:r w:rsidRPr="56DD9C80">
        <w:rPr>
          <w:rFonts w:asciiTheme="minorHAnsi" w:eastAsiaTheme="minorEastAsia" w:hAnsiTheme="minorHAnsi" w:cstheme="minorBidi"/>
          <w:color w:val="000000" w:themeColor="text1"/>
          <w:sz w:val="22"/>
          <w:szCs w:val="22"/>
        </w:rPr>
        <w:t>If you are a previous recipient of Enhancing Research Culture funding, you may apply to th</w:t>
      </w:r>
      <w:r w:rsidR="0CE11D5E" w:rsidRPr="56DD9C80">
        <w:rPr>
          <w:rFonts w:asciiTheme="minorHAnsi" w:eastAsiaTheme="minorEastAsia" w:hAnsiTheme="minorHAnsi" w:cstheme="minorBidi"/>
          <w:color w:val="000000" w:themeColor="text1"/>
          <w:sz w:val="22"/>
          <w:szCs w:val="22"/>
        </w:rPr>
        <w:t>is</w:t>
      </w:r>
      <w:r w:rsidRPr="56DD9C80">
        <w:rPr>
          <w:rFonts w:asciiTheme="minorHAnsi" w:eastAsiaTheme="minorEastAsia" w:hAnsiTheme="minorHAnsi" w:cstheme="minorBidi"/>
          <w:color w:val="000000" w:themeColor="text1"/>
          <w:sz w:val="22"/>
          <w:szCs w:val="22"/>
        </w:rPr>
        <w:t xml:space="preserve"> current round of funding to continue a previous project.</w:t>
      </w:r>
    </w:p>
    <w:p w14:paraId="5B00AAE6" w14:textId="55AD33C1" w:rsidR="1B63E3D7" w:rsidRDefault="1B63E3D7" w:rsidP="1B63E3D7">
      <w:pPr>
        <w:rPr>
          <w:rFonts w:asciiTheme="minorHAnsi" w:eastAsiaTheme="minorEastAsia" w:hAnsiTheme="minorHAnsi" w:cstheme="minorBidi"/>
          <w:sz w:val="22"/>
          <w:szCs w:val="22"/>
        </w:rPr>
      </w:pPr>
    </w:p>
    <w:p w14:paraId="4E56FF05" w14:textId="78CC79E8" w:rsidR="5C6B17B4" w:rsidRPr="00FE79C9" w:rsidRDefault="5C6B17B4" w:rsidP="56DD9C80">
      <w:pPr>
        <w:pStyle w:val="Heading2"/>
        <w:rPr>
          <w:rFonts w:asciiTheme="minorHAnsi" w:eastAsiaTheme="minorEastAsia" w:hAnsiTheme="minorHAnsi" w:cstheme="minorBidi"/>
          <w:b/>
          <w:color w:val="auto"/>
          <w:sz w:val="24"/>
          <w:szCs w:val="24"/>
          <w:u w:val="single"/>
        </w:rPr>
      </w:pPr>
      <w:r w:rsidRPr="56DD9C80">
        <w:rPr>
          <w:rFonts w:asciiTheme="minorHAnsi" w:eastAsiaTheme="minorEastAsia" w:hAnsiTheme="minorHAnsi" w:cstheme="minorBidi"/>
          <w:b/>
          <w:color w:val="auto"/>
          <w:sz w:val="24"/>
          <w:szCs w:val="24"/>
        </w:rPr>
        <w:t>Assessment criteria</w:t>
      </w:r>
    </w:p>
    <w:p w14:paraId="1AC37456" w14:textId="0163FD4F" w:rsidR="00194A85" w:rsidRDefault="000E0E59" w:rsidP="1B63E3D7">
      <w:pPr>
        <w:pStyle w:val="paragraph"/>
        <w:spacing w:before="0" w:beforeAutospacing="0" w:after="0" w:afterAutospacing="0"/>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 xml:space="preserve">Each project proposal will be evaluated individually by a </w:t>
      </w:r>
      <w:hyperlink r:id="rId20">
        <w:r w:rsidRPr="1B63E3D7">
          <w:rPr>
            <w:rStyle w:val="Hyperlink"/>
            <w:rFonts w:asciiTheme="minorHAnsi" w:hAnsiTheme="minorHAnsi"/>
            <w:sz w:val="22"/>
            <w:szCs w:val="22"/>
          </w:rPr>
          <w:t>panel compris</w:t>
        </w:r>
        <w:r w:rsidR="00ED3070">
          <w:rPr>
            <w:rStyle w:val="Hyperlink"/>
            <w:rFonts w:asciiTheme="minorHAnsi" w:hAnsiTheme="minorHAnsi"/>
            <w:sz w:val="22"/>
            <w:szCs w:val="22"/>
          </w:rPr>
          <w:t>ed</w:t>
        </w:r>
        <w:r w:rsidRPr="1B63E3D7">
          <w:rPr>
            <w:rStyle w:val="Hyperlink"/>
            <w:rFonts w:asciiTheme="minorHAnsi" w:hAnsiTheme="minorHAnsi"/>
            <w:sz w:val="22"/>
            <w:szCs w:val="22"/>
          </w:rPr>
          <w:t xml:space="preserve"> of</w:t>
        </w:r>
        <w:r w:rsidR="00110286">
          <w:rPr>
            <w:rStyle w:val="Hyperlink"/>
            <w:rFonts w:asciiTheme="minorHAnsi" w:hAnsiTheme="minorHAnsi"/>
            <w:sz w:val="22"/>
            <w:szCs w:val="22"/>
          </w:rPr>
          <w:t xml:space="preserve"> 2-3</w:t>
        </w:r>
        <w:r w:rsidRPr="1B63E3D7">
          <w:rPr>
            <w:rStyle w:val="Hyperlink"/>
            <w:rFonts w:asciiTheme="minorHAnsi" w:hAnsiTheme="minorHAnsi"/>
            <w:sz w:val="22"/>
            <w:szCs w:val="22"/>
          </w:rPr>
          <w:t xml:space="preserve"> members of our research culture team and associated governance groups</w:t>
        </w:r>
      </w:hyperlink>
      <w:r w:rsidRPr="56DD9C80">
        <w:rPr>
          <w:rFonts w:asciiTheme="minorHAnsi" w:eastAsiaTheme="minorEastAsia" w:hAnsiTheme="minorHAnsi" w:cstheme="minorBidi"/>
          <w:sz w:val="22"/>
          <w:szCs w:val="22"/>
        </w:rPr>
        <w:t xml:space="preserve"> in January 2023. The panel will consider the likely success that each project will meet the aims of the ERC, as well as the feasibility of the workplan within the time frame and proposed budget (note spending deadline 31 July 2023).</w:t>
      </w:r>
      <w:r w:rsidR="003F53EC" w:rsidRPr="56DD9C80">
        <w:rPr>
          <w:rFonts w:asciiTheme="minorHAnsi" w:eastAsiaTheme="minorEastAsia" w:hAnsiTheme="minorHAnsi" w:cstheme="minorBidi"/>
          <w:sz w:val="22"/>
          <w:szCs w:val="22"/>
        </w:rPr>
        <w:t xml:space="preserve">  </w:t>
      </w:r>
    </w:p>
    <w:p w14:paraId="7962E467" w14:textId="77777777" w:rsidR="00194A85" w:rsidRDefault="00194A85" w:rsidP="1B63E3D7">
      <w:pPr>
        <w:pStyle w:val="paragraph"/>
        <w:spacing w:before="0" w:beforeAutospacing="0" w:after="0" w:afterAutospacing="0"/>
        <w:rPr>
          <w:rFonts w:asciiTheme="minorHAnsi" w:eastAsiaTheme="minorEastAsia" w:hAnsiTheme="minorHAnsi" w:cstheme="minorBidi"/>
          <w:sz w:val="22"/>
          <w:szCs w:val="22"/>
        </w:rPr>
      </w:pPr>
    </w:p>
    <w:p w14:paraId="1AA27B9E" w14:textId="5E81025F" w:rsidR="1B63E3D7" w:rsidRPr="00FA46B7" w:rsidRDefault="00BD5A69" w:rsidP="1B63E3D7">
      <w:pPr>
        <w:pStyle w:val="paragraph"/>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When scoring applications p</w:t>
      </w:r>
      <w:r w:rsidR="00B27F4C" w:rsidRPr="56DD9C80">
        <w:rPr>
          <w:rFonts w:asciiTheme="minorHAnsi" w:eastAsiaTheme="minorEastAsia" w:hAnsiTheme="minorHAnsi" w:cstheme="minorBidi"/>
          <w:sz w:val="22"/>
          <w:szCs w:val="22"/>
        </w:rPr>
        <w:t>anels will be looking for</w:t>
      </w:r>
      <w:r w:rsidR="000B1078" w:rsidRPr="56DD9C80">
        <w:rPr>
          <w:rFonts w:asciiTheme="minorHAnsi" w:eastAsiaTheme="minorEastAsia" w:hAnsiTheme="minorHAnsi" w:cstheme="minorBidi"/>
          <w:sz w:val="22"/>
          <w:szCs w:val="22"/>
        </w:rPr>
        <w:t>:</w:t>
      </w:r>
    </w:p>
    <w:p w14:paraId="57AE2372" w14:textId="4FCB4E84" w:rsidR="000B1078" w:rsidRPr="00FA46B7" w:rsidRDefault="000B1078" w:rsidP="56DD9C80">
      <w:pPr>
        <w:pStyle w:val="paragraph"/>
        <w:numPr>
          <w:ilvl w:val="0"/>
          <w:numId w:val="28"/>
        </w:numPr>
        <w:spacing w:before="0" w:beforeAutospacing="0" w:after="0" w:afterAutospacing="0"/>
        <w:rPr>
          <w:rFonts w:asciiTheme="minorHAnsi" w:eastAsiaTheme="minorEastAsia" w:hAnsiTheme="minorHAnsi" w:cstheme="minorBidi"/>
          <w:sz w:val="22"/>
          <w:szCs w:val="22"/>
        </w:rPr>
      </w:pPr>
      <w:r w:rsidRPr="56DD9C80">
        <w:rPr>
          <w:rStyle w:val="normaltextrun"/>
          <w:rFonts w:asciiTheme="minorHAnsi" w:eastAsiaTheme="minorEastAsia" w:hAnsiTheme="minorHAnsi" w:cstheme="minorBidi"/>
          <w:sz w:val="22"/>
          <w:szCs w:val="22"/>
        </w:rPr>
        <w:t xml:space="preserve">Projects with a </w:t>
      </w:r>
      <w:r w:rsidRPr="56DD9C80">
        <w:rPr>
          <w:rFonts w:asciiTheme="minorHAnsi" w:eastAsiaTheme="minorEastAsia" w:hAnsiTheme="minorHAnsi" w:cstheme="minorBidi"/>
          <w:color w:val="000000" w:themeColor="text1"/>
          <w:sz w:val="22"/>
          <w:szCs w:val="22"/>
        </w:rPr>
        <w:t>clear and persuasive articulation of the problem or challenge that the initiative addresses</w:t>
      </w:r>
    </w:p>
    <w:p w14:paraId="7657B407" w14:textId="0D780AD4" w:rsidR="00194A85" w:rsidRPr="00FA46B7" w:rsidRDefault="00194A85" w:rsidP="002A6132">
      <w:pPr>
        <w:pStyle w:val="paragraph"/>
        <w:numPr>
          <w:ilvl w:val="0"/>
          <w:numId w:val="28"/>
        </w:numPr>
        <w:spacing w:before="0" w:beforeAutospacing="0" w:after="0" w:afterAutospacing="0"/>
        <w:rPr>
          <w:rFonts w:asciiTheme="minorHAnsi" w:eastAsiaTheme="minorEastAsia" w:hAnsiTheme="minorHAnsi" w:cstheme="minorBidi"/>
          <w:sz w:val="22"/>
          <w:szCs w:val="22"/>
        </w:rPr>
      </w:pPr>
      <w:r w:rsidRPr="56DD9C80">
        <w:rPr>
          <w:rFonts w:asciiTheme="minorHAnsi" w:eastAsiaTheme="minorEastAsia" w:hAnsiTheme="minorHAnsi" w:cstheme="minorBidi"/>
          <w:color w:val="000000" w:themeColor="text1"/>
          <w:sz w:val="22"/>
          <w:szCs w:val="22"/>
        </w:rPr>
        <w:t xml:space="preserve">A strong relationship between the </w:t>
      </w:r>
      <w:r w:rsidR="00406CAE">
        <w:rPr>
          <w:rFonts w:asciiTheme="minorHAnsi" w:eastAsiaTheme="minorEastAsia" w:hAnsiTheme="minorHAnsi" w:cstheme="minorBidi"/>
          <w:color w:val="000000" w:themeColor="text1"/>
          <w:sz w:val="22"/>
          <w:szCs w:val="22"/>
        </w:rPr>
        <w:t xml:space="preserve">planned </w:t>
      </w:r>
      <w:r w:rsidRPr="56DD9C80">
        <w:rPr>
          <w:rFonts w:asciiTheme="minorHAnsi" w:eastAsiaTheme="minorEastAsia" w:hAnsiTheme="minorHAnsi" w:cstheme="minorBidi"/>
          <w:color w:val="000000" w:themeColor="text1"/>
          <w:sz w:val="22"/>
          <w:szCs w:val="22"/>
        </w:rPr>
        <w:t xml:space="preserve">activity and the underpinning </w:t>
      </w:r>
      <w:r w:rsidR="00435605">
        <w:rPr>
          <w:rFonts w:asciiTheme="minorHAnsi" w:eastAsiaTheme="minorEastAsia" w:hAnsiTheme="minorHAnsi" w:cstheme="minorBidi"/>
          <w:color w:val="000000" w:themeColor="text1"/>
          <w:sz w:val="22"/>
          <w:szCs w:val="22"/>
        </w:rPr>
        <w:t xml:space="preserve">research culture </w:t>
      </w:r>
      <w:r w:rsidR="00B415A4">
        <w:rPr>
          <w:rFonts w:asciiTheme="minorHAnsi" w:eastAsiaTheme="minorEastAsia" w:hAnsiTheme="minorHAnsi" w:cstheme="minorBidi"/>
          <w:color w:val="000000" w:themeColor="text1"/>
          <w:sz w:val="22"/>
          <w:szCs w:val="22"/>
        </w:rPr>
        <w:t>challenge it seeks to address</w:t>
      </w:r>
      <w:commentRangeStart w:id="0"/>
      <w:commentRangeEnd w:id="0"/>
    </w:p>
    <w:p w14:paraId="5899A7E3" w14:textId="1198665C" w:rsidR="009C7E35" w:rsidRPr="00FA46B7" w:rsidRDefault="00F67F9B" w:rsidP="009C7E35">
      <w:pPr>
        <w:pStyle w:val="paragraph"/>
        <w:numPr>
          <w:ilvl w:val="0"/>
          <w:numId w:val="28"/>
        </w:numPr>
        <w:spacing w:before="0" w:beforeAutospacing="0" w:after="0" w:afterAutospacing="0"/>
        <w:rPr>
          <w:rFonts w:asciiTheme="minorHAnsi" w:eastAsiaTheme="minorEastAsia" w:hAnsiTheme="minorHAnsi" w:cstheme="minorBidi"/>
          <w:sz w:val="22"/>
          <w:szCs w:val="22"/>
        </w:rPr>
      </w:pPr>
      <w:r w:rsidRPr="56DD9C80">
        <w:rPr>
          <w:rFonts w:asciiTheme="minorHAnsi" w:eastAsiaTheme="minorEastAsia" w:hAnsiTheme="minorHAnsi" w:cstheme="minorBidi"/>
          <w:color w:val="000000" w:themeColor="text1"/>
          <w:sz w:val="22"/>
          <w:szCs w:val="22"/>
        </w:rPr>
        <w:t xml:space="preserve">Clear and concise </w:t>
      </w:r>
      <w:r w:rsidR="00B96F4E" w:rsidRPr="56DD9C80">
        <w:rPr>
          <w:rFonts w:asciiTheme="minorHAnsi" w:eastAsiaTheme="minorEastAsia" w:hAnsiTheme="minorHAnsi" w:cstheme="minorBidi"/>
          <w:color w:val="000000" w:themeColor="text1"/>
          <w:sz w:val="22"/>
          <w:szCs w:val="22"/>
        </w:rPr>
        <w:t>project aims</w:t>
      </w:r>
      <w:r w:rsidR="00950568" w:rsidRPr="56DD9C80">
        <w:rPr>
          <w:rFonts w:asciiTheme="minorHAnsi" w:eastAsiaTheme="minorEastAsia" w:hAnsiTheme="minorHAnsi" w:cstheme="minorBidi"/>
          <w:color w:val="000000" w:themeColor="text1"/>
          <w:sz w:val="22"/>
          <w:szCs w:val="22"/>
        </w:rPr>
        <w:t>, achievable within the given timescale</w:t>
      </w:r>
    </w:p>
    <w:p w14:paraId="278377F8" w14:textId="68DD8AF0" w:rsidR="00DD57A4" w:rsidRPr="008050D9" w:rsidRDefault="00F610FD" w:rsidP="00DD57A4">
      <w:pPr>
        <w:pStyle w:val="paragraph"/>
        <w:numPr>
          <w:ilvl w:val="0"/>
          <w:numId w:val="28"/>
        </w:numPr>
        <w:spacing w:before="0" w:beforeAutospacing="0" w:after="0" w:afterAutospacing="0"/>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Appropriate methodology to deliver the project</w:t>
      </w:r>
      <w:r w:rsidR="00890898" w:rsidRPr="56DD9C80">
        <w:rPr>
          <w:rFonts w:asciiTheme="minorHAnsi" w:eastAsiaTheme="minorEastAsia" w:hAnsiTheme="minorHAnsi" w:cstheme="minorBidi"/>
          <w:sz w:val="22"/>
          <w:szCs w:val="22"/>
        </w:rPr>
        <w:t>;</w:t>
      </w:r>
      <w:r w:rsidRPr="56DD9C80">
        <w:rPr>
          <w:rFonts w:asciiTheme="minorHAnsi" w:eastAsiaTheme="minorEastAsia" w:hAnsiTheme="minorHAnsi" w:cstheme="minorBidi"/>
          <w:sz w:val="22"/>
          <w:szCs w:val="22"/>
        </w:rPr>
        <w:t xml:space="preserve"> </w:t>
      </w:r>
      <w:r w:rsidRPr="56DD9C80">
        <w:rPr>
          <w:rFonts w:asciiTheme="minorHAnsi" w:eastAsiaTheme="minorEastAsia" w:hAnsiTheme="minorHAnsi" w:cstheme="minorBidi"/>
          <w:color w:val="000000" w:themeColor="text1"/>
          <w:sz w:val="22"/>
          <w:szCs w:val="22"/>
        </w:rPr>
        <w:t xml:space="preserve">we </w:t>
      </w:r>
      <w:r w:rsidR="00EC2098">
        <w:rPr>
          <w:rFonts w:asciiTheme="minorHAnsi" w:eastAsiaTheme="minorEastAsia" w:hAnsiTheme="minorHAnsi" w:cstheme="minorBidi"/>
          <w:color w:val="000000" w:themeColor="text1"/>
          <w:sz w:val="22"/>
          <w:szCs w:val="22"/>
        </w:rPr>
        <w:t>welcome</w:t>
      </w:r>
      <w:r w:rsidRPr="56DD9C80">
        <w:rPr>
          <w:rFonts w:asciiTheme="minorHAnsi" w:eastAsiaTheme="minorEastAsia" w:hAnsiTheme="minorHAnsi" w:cstheme="minorBidi"/>
          <w:color w:val="000000" w:themeColor="text1"/>
          <w:sz w:val="22"/>
          <w:szCs w:val="22"/>
        </w:rPr>
        <w:t xml:space="preserve"> novel, creative, or ambitious approaches</w:t>
      </w:r>
      <w:bookmarkStart w:id="1" w:name="_GoBack"/>
      <w:bookmarkEnd w:id="1"/>
    </w:p>
    <w:p w14:paraId="3E67BEC1" w14:textId="1422E40D" w:rsidR="009C7E35" w:rsidRPr="00C746AC" w:rsidRDefault="00B8692A" w:rsidP="00C746AC">
      <w:pPr>
        <w:pStyle w:val="paragraph"/>
        <w:numPr>
          <w:ilvl w:val="0"/>
          <w:numId w:val="28"/>
        </w:numPr>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Identified impact </w:t>
      </w:r>
      <w:r w:rsidR="00794415">
        <w:rPr>
          <w:rFonts w:asciiTheme="minorHAnsi" w:eastAsiaTheme="minorEastAsia" w:hAnsiTheme="minorHAnsi" w:cstheme="minorBidi"/>
          <w:sz w:val="22"/>
          <w:szCs w:val="22"/>
        </w:rPr>
        <w:t>of</w:t>
      </w:r>
      <w:r>
        <w:rPr>
          <w:rFonts w:asciiTheme="minorHAnsi" w:eastAsiaTheme="minorEastAsia" w:hAnsiTheme="minorHAnsi" w:cstheme="minorBidi"/>
          <w:sz w:val="22"/>
          <w:szCs w:val="22"/>
        </w:rPr>
        <w:t xml:space="preserve"> the project </w:t>
      </w:r>
      <w:r w:rsidR="007D51C6">
        <w:rPr>
          <w:rFonts w:asciiTheme="minorHAnsi" w:eastAsiaTheme="minorEastAsia" w:hAnsiTheme="minorHAnsi" w:cstheme="minorBidi"/>
          <w:sz w:val="22"/>
          <w:szCs w:val="22"/>
        </w:rPr>
        <w:t>with</w:t>
      </w:r>
      <w:r>
        <w:rPr>
          <w:rFonts w:asciiTheme="minorHAnsi" w:eastAsiaTheme="minorEastAsia" w:hAnsiTheme="minorHAnsi" w:cstheme="minorBidi"/>
          <w:sz w:val="22"/>
          <w:szCs w:val="22"/>
        </w:rPr>
        <w:t xml:space="preserve"> </w:t>
      </w:r>
      <w:r w:rsidR="00C746AC">
        <w:rPr>
          <w:rFonts w:asciiTheme="minorHAnsi" w:eastAsiaTheme="minorEastAsia" w:hAnsiTheme="minorHAnsi" w:cstheme="minorBidi"/>
          <w:sz w:val="22"/>
          <w:szCs w:val="22"/>
        </w:rPr>
        <w:t>m</w:t>
      </w:r>
      <w:r w:rsidR="009C7E35" w:rsidRPr="00C746AC">
        <w:rPr>
          <w:rFonts w:asciiTheme="minorHAnsi" w:eastAsiaTheme="minorEastAsia" w:hAnsiTheme="minorHAnsi" w:cstheme="minorBidi"/>
          <w:sz w:val="22"/>
          <w:szCs w:val="22"/>
        </w:rPr>
        <w:t>echanisms to monitor and evaluate the planned activities</w:t>
      </w:r>
      <w:r w:rsidR="00C746AC">
        <w:rPr>
          <w:rFonts w:asciiTheme="minorHAnsi" w:eastAsiaTheme="minorEastAsia" w:hAnsiTheme="minorHAnsi" w:cstheme="minorBidi"/>
          <w:sz w:val="22"/>
          <w:szCs w:val="22"/>
        </w:rPr>
        <w:t>, outcome and impact</w:t>
      </w:r>
    </w:p>
    <w:p w14:paraId="45051DD7" w14:textId="71A9CBFB" w:rsidR="00F70CF1" w:rsidRPr="00FA46B7" w:rsidRDefault="00F70CF1" w:rsidP="00F70CF1">
      <w:pPr>
        <w:pStyle w:val="paragraph"/>
        <w:numPr>
          <w:ilvl w:val="0"/>
          <w:numId w:val="28"/>
        </w:numPr>
        <w:spacing w:before="0" w:beforeAutospacing="0" w:after="0" w:afterAutospacing="0"/>
        <w:rPr>
          <w:rFonts w:asciiTheme="minorHAnsi" w:eastAsiaTheme="minorEastAsia" w:hAnsiTheme="minorHAnsi" w:cstheme="minorBidi"/>
          <w:sz w:val="22"/>
          <w:szCs w:val="22"/>
        </w:rPr>
      </w:pPr>
      <w:r w:rsidRPr="56DD9C80">
        <w:rPr>
          <w:rFonts w:asciiTheme="minorHAnsi" w:eastAsiaTheme="minorEastAsia" w:hAnsiTheme="minorHAnsi" w:cstheme="minorBidi"/>
          <w:color w:val="000000" w:themeColor="text1"/>
          <w:sz w:val="22"/>
          <w:szCs w:val="22"/>
        </w:rPr>
        <w:t xml:space="preserve">Clearly defined </w:t>
      </w:r>
      <w:r w:rsidR="00DC2629" w:rsidRPr="56DD9C80">
        <w:rPr>
          <w:rFonts w:asciiTheme="minorHAnsi" w:eastAsiaTheme="minorEastAsia" w:hAnsiTheme="minorHAnsi" w:cstheme="minorBidi"/>
          <w:color w:val="000000" w:themeColor="text1"/>
          <w:sz w:val="22"/>
          <w:szCs w:val="22"/>
        </w:rPr>
        <w:t>stakeholders and beneficiaries</w:t>
      </w:r>
      <w:r w:rsidRPr="56DD9C80">
        <w:rPr>
          <w:rFonts w:asciiTheme="minorHAnsi" w:eastAsiaTheme="minorEastAsia" w:hAnsiTheme="minorHAnsi" w:cstheme="minorBidi"/>
          <w:color w:val="000000" w:themeColor="text1"/>
          <w:sz w:val="22"/>
          <w:szCs w:val="22"/>
        </w:rPr>
        <w:t>, which may include seldom-heard/under-represented groups</w:t>
      </w:r>
    </w:p>
    <w:p w14:paraId="4AA78D93" w14:textId="50B8E4E0" w:rsidR="00A24EC3" w:rsidRPr="00FA46B7" w:rsidRDefault="002A6132" w:rsidP="001027E7">
      <w:pPr>
        <w:pStyle w:val="paragraph"/>
        <w:numPr>
          <w:ilvl w:val="0"/>
          <w:numId w:val="28"/>
        </w:numPr>
        <w:spacing w:before="0" w:beforeAutospacing="0" w:after="0" w:afterAutospacing="0"/>
        <w:rPr>
          <w:rFonts w:asciiTheme="minorHAnsi" w:eastAsiaTheme="minorEastAsia" w:hAnsiTheme="minorHAnsi" w:cstheme="minorBidi"/>
          <w:sz w:val="22"/>
          <w:szCs w:val="22"/>
        </w:rPr>
      </w:pPr>
      <w:r w:rsidRPr="56DD9C80">
        <w:rPr>
          <w:rFonts w:asciiTheme="minorHAnsi" w:eastAsiaTheme="minorEastAsia" w:hAnsiTheme="minorHAnsi" w:cstheme="minorBidi"/>
          <w:color w:val="000000" w:themeColor="text1"/>
          <w:sz w:val="22"/>
          <w:szCs w:val="22"/>
        </w:rPr>
        <w:t xml:space="preserve">Evidence of the added value to the activities through a diverse, seldom-heard, or </w:t>
      </w:r>
      <w:r w:rsidR="008F41FF" w:rsidRPr="56DD9C80">
        <w:rPr>
          <w:rFonts w:asciiTheme="minorHAnsi" w:eastAsiaTheme="minorEastAsia" w:hAnsiTheme="minorHAnsi" w:cstheme="minorBidi"/>
          <w:color w:val="000000" w:themeColor="text1"/>
          <w:sz w:val="22"/>
          <w:szCs w:val="22"/>
        </w:rPr>
        <w:t>an</w:t>
      </w:r>
      <w:r w:rsidRPr="56DD9C80">
        <w:rPr>
          <w:rFonts w:asciiTheme="minorHAnsi" w:eastAsiaTheme="minorEastAsia" w:hAnsiTheme="minorHAnsi" w:cstheme="minorBidi"/>
          <w:color w:val="000000" w:themeColor="text1"/>
          <w:sz w:val="22"/>
          <w:szCs w:val="22"/>
        </w:rPr>
        <w:t xml:space="preserve"> innovative </w:t>
      </w:r>
      <w:r w:rsidR="00A65E2F">
        <w:rPr>
          <w:rFonts w:asciiTheme="minorHAnsi" w:eastAsiaTheme="minorEastAsia" w:hAnsiTheme="minorHAnsi" w:cstheme="minorBidi"/>
          <w:color w:val="000000" w:themeColor="text1"/>
          <w:sz w:val="22"/>
          <w:szCs w:val="22"/>
        </w:rPr>
        <w:t xml:space="preserve">project team </w:t>
      </w:r>
    </w:p>
    <w:p w14:paraId="54947267" w14:textId="50130AA8" w:rsidR="00EA3347" w:rsidRPr="00FA46B7" w:rsidRDefault="00F06141" w:rsidP="001027E7">
      <w:pPr>
        <w:pStyle w:val="paragraph"/>
        <w:numPr>
          <w:ilvl w:val="0"/>
          <w:numId w:val="28"/>
        </w:numPr>
        <w:spacing w:before="0" w:beforeAutospacing="0" w:after="0" w:afterAutospacing="0"/>
        <w:rPr>
          <w:rFonts w:asciiTheme="minorHAnsi" w:eastAsiaTheme="minorEastAsia" w:hAnsiTheme="minorHAnsi" w:cstheme="minorBidi"/>
          <w:sz w:val="22"/>
          <w:szCs w:val="22"/>
        </w:rPr>
      </w:pPr>
      <w:r w:rsidRPr="56DD9C80">
        <w:rPr>
          <w:rFonts w:asciiTheme="minorHAnsi" w:eastAsiaTheme="minorEastAsia" w:hAnsiTheme="minorHAnsi" w:cstheme="minorBidi"/>
          <w:color w:val="000000" w:themeColor="text1"/>
          <w:sz w:val="22"/>
          <w:szCs w:val="22"/>
        </w:rPr>
        <w:t xml:space="preserve">Defined roles and responsibilities of all team members </w:t>
      </w:r>
    </w:p>
    <w:p w14:paraId="664DA7B4" w14:textId="7F170330" w:rsidR="00FA46B7" w:rsidRPr="00FA46B7" w:rsidRDefault="00FA46B7" w:rsidP="00FA46B7">
      <w:pPr>
        <w:pStyle w:val="paragraph"/>
        <w:numPr>
          <w:ilvl w:val="0"/>
          <w:numId w:val="28"/>
        </w:numPr>
        <w:spacing w:before="0" w:beforeAutospacing="0" w:after="0" w:afterAutospacing="0"/>
        <w:rPr>
          <w:rFonts w:asciiTheme="minorHAnsi" w:eastAsiaTheme="minorEastAsia" w:hAnsiTheme="minorHAnsi" w:cstheme="minorBidi"/>
          <w:color w:val="000000"/>
          <w:sz w:val="22"/>
          <w:szCs w:val="22"/>
        </w:rPr>
      </w:pPr>
      <w:r w:rsidRPr="56DD9C80">
        <w:rPr>
          <w:rFonts w:asciiTheme="minorHAnsi" w:eastAsiaTheme="minorEastAsia" w:hAnsiTheme="minorHAnsi" w:cstheme="minorBidi"/>
          <w:color w:val="000000" w:themeColor="text1"/>
          <w:sz w:val="22"/>
          <w:szCs w:val="22"/>
        </w:rPr>
        <w:t>Where projects include collaborations or partners, a justification for their inclusion and appropriateness</w:t>
      </w:r>
    </w:p>
    <w:p w14:paraId="4ED88B5C" w14:textId="6512B121" w:rsidR="0042014D" w:rsidRPr="00FA46B7" w:rsidRDefault="00531434" w:rsidP="56DD9C80">
      <w:pPr>
        <w:pStyle w:val="paragraph"/>
        <w:numPr>
          <w:ilvl w:val="0"/>
          <w:numId w:val="28"/>
        </w:numPr>
        <w:spacing w:before="0" w:beforeAutospacing="0" w:after="0" w:afterAutospacing="0"/>
        <w:rPr>
          <w:rFonts w:asciiTheme="minorHAnsi" w:eastAsiaTheme="minorEastAsia" w:hAnsiTheme="minorHAnsi" w:cstheme="minorBidi"/>
          <w:color w:val="000000"/>
          <w:sz w:val="22"/>
          <w:szCs w:val="22"/>
        </w:rPr>
      </w:pPr>
      <w:r w:rsidRPr="56DD9C80">
        <w:rPr>
          <w:rFonts w:asciiTheme="minorHAnsi" w:eastAsiaTheme="minorEastAsia" w:hAnsiTheme="minorHAnsi" w:cstheme="minorBidi"/>
          <w:color w:val="000000" w:themeColor="text1"/>
          <w:sz w:val="22"/>
          <w:szCs w:val="22"/>
        </w:rPr>
        <w:t xml:space="preserve">Consideration </w:t>
      </w:r>
      <w:r w:rsidR="0021493C">
        <w:rPr>
          <w:rFonts w:asciiTheme="minorHAnsi" w:eastAsiaTheme="minorEastAsia" w:hAnsiTheme="minorHAnsi" w:cstheme="minorBidi"/>
          <w:color w:val="000000" w:themeColor="text1"/>
          <w:sz w:val="22"/>
          <w:szCs w:val="22"/>
        </w:rPr>
        <w:t xml:space="preserve">of </w:t>
      </w:r>
      <w:r w:rsidR="0082781C">
        <w:rPr>
          <w:rFonts w:asciiTheme="minorHAnsi" w:eastAsiaTheme="minorEastAsia" w:hAnsiTheme="minorHAnsi" w:cstheme="minorBidi"/>
          <w:color w:val="000000" w:themeColor="text1"/>
          <w:sz w:val="22"/>
          <w:szCs w:val="22"/>
        </w:rPr>
        <w:t xml:space="preserve">the </w:t>
      </w:r>
      <w:r w:rsidR="004919AE">
        <w:rPr>
          <w:rFonts w:asciiTheme="minorHAnsi" w:eastAsiaTheme="minorEastAsia" w:hAnsiTheme="minorHAnsi" w:cstheme="minorBidi"/>
          <w:color w:val="000000" w:themeColor="text1"/>
          <w:sz w:val="22"/>
          <w:szCs w:val="22"/>
        </w:rPr>
        <w:t>next steps needed to deliver lasting culture change,</w:t>
      </w:r>
      <w:r w:rsidR="0099027C">
        <w:rPr>
          <w:rFonts w:asciiTheme="minorHAnsi" w:eastAsiaTheme="minorEastAsia" w:hAnsiTheme="minorHAnsi" w:cstheme="minorBidi"/>
          <w:color w:val="000000" w:themeColor="text1"/>
          <w:sz w:val="22"/>
          <w:szCs w:val="22"/>
        </w:rPr>
        <w:t xml:space="preserve"> including t</w:t>
      </w:r>
      <w:r w:rsidR="0099027C" w:rsidRPr="0099027C">
        <w:rPr>
          <w:rFonts w:asciiTheme="minorHAnsi" w:eastAsiaTheme="minorEastAsia" w:hAnsiTheme="minorHAnsi" w:cstheme="minorBidi"/>
          <w:color w:val="000000" w:themeColor="text1"/>
          <w:sz w:val="22"/>
          <w:szCs w:val="22"/>
        </w:rPr>
        <w:t>he option to apply for follow-on funding from the 2024 round of the ERCF</w:t>
      </w:r>
      <w:r w:rsidR="0099027C">
        <w:rPr>
          <w:rFonts w:asciiTheme="minorHAnsi" w:eastAsiaTheme="minorEastAsia" w:hAnsiTheme="minorHAnsi" w:cstheme="minorBidi"/>
          <w:color w:val="000000" w:themeColor="text1"/>
          <w:sz w:val="22"/>
          <w:szCs w:val="22"/>
        </w:rPr>
        <w:t xml:space="preserve">, particularly if this </w:t>
      </w:r>
      <w:r w:rsidR="00030031">
        <w:rPr>
          <w:rFonts w:asciiTheme="minorHAnsi" w:eastAsiaTheme="minorEastAsia" w:hAnsiTheme="minorHAnsi" w:cstheme="minorBidi"/>
          <w:color w:val="000000" w:themeColor="text1"/>
          <w:sz w:val="22"/>
          <w:szCs w:val="22"/>
        </w:rPr>
        <w:t xml:space="preserve">is </w:t>
      </w:r>
      <w:r w:rsidR="00784FA2">
        <w:rPr>
          <w:rFonts w:asciiTheme="minorHAnsi" w:eastAsiaTheme="minorEastAsia" w:hAnsiTheme="minorHAnsi" w:cstheme="minorBidi"/>
          <w:color w:val="000000" w:themeColor="text1"/>
          <w:sz w:val="22"/>
          <w:szCs w:val="22"/>
        </w:rPr>
        <w:t>a scoping or pilot</w:t>
      </w:r>
      <w:r w:rsidR="0099027C" w:rsidRPr="0099027C">
        <w:rPr>
          <w:rFonts w:asciiTheme="minorHAnsi" w:eastAsiaTheme="minorEastAsia" w:hAnsiTheme="minorHAnsi" w:cstheme="minorBidi"/>
          <w:color w:val="000000" w:themeColor="text1"/>
          <w:sz w:val="22"/>
          <w:szCs w:val="22"/>
        </w:rPr>
        <w:t xml:space="preserve"> project.</w:t>
      </w:r>
    </w:p>
    <w:p w14:paraId="5E13CB6C" w14:textId="19644AB7" w:rsidR="1B63E3D7" w:rsidRDefault="1B63E3D7" w:rsidP="1B63E3D7">
      <w:pPr>
        <w:pStyle w:val="paragraph"/>
        <w:spacing w:before="0" w:beforeAutospacing="0" w:after="0" w:afterAutospacing="0"/>
        <w:rPr>
          <w:rFonts w:asciiTheme="minorHAnsi" w:eastAsiaTheme="minorEastAsia" w:hAnsiTheme="minorHAnsi" w:cstheme="minorBidi"/>
          <w:sz w:val="22"/>
          <w:szCs w:val="22"/>
        </w:rPr>
      </w:pPr>
    </w:p>
    <w:p w14:paraId="56A0BA62" w14:textId="628BAE2B" w:rsidR="5B70EC8A" w:rsidRPr="00D621AE" w:rsidRDefault="5B70EC8A" w:rsidP="56DD9C80">
      <w:pPr>
        <w:pStyle w:val="Heading2"/>
        <w:rPr>
          <w:rFonts w:eastAsia="Calibri" w:cs="Calibri"/>
          <w:color w:val="000000" w:themeColor="text1"/>
          <w:u w:val="single"/>
        </w:rPr>
      </w:pPr>
      <w:r w:rsidRPr="56DD9C80">
        <w:rPr>
          <w:rFonts w:asciiTheme="minorHAnsi" w:eastAsiaTheme="minorEastAsia" w:hAnsiTheme="minorHAnsi" w:cstheme="minorBidi"/>
          <w:b/>
          <w:color w:val="auto"/>
          <w:sz w:val="24"/>
          <w:szCs w:val="24"/>
        </w:rPr>
        <w:t>Eligible costs</w:t>
      </w:r>
    </w:p>
    <w:p w14:paraId="258BD096" w14:textId="683363C7" w:rsidR="1B63E3D7" w:rsidRDefault="5B70EC8A" w:rsidP="1B63E3D7">
      <w:pPr>
        <w:rPr>
          <w:rFonts w:asciiTheme="minorHAnsi" w:eastAsiaTheme="minorEastAsia" w:hAnsiTheme="minorHAnsi" w:cstheme="minorBidi"/>
          <w:color w:val="000000" w:themeColor="text1"/>
          <w:sz w:val="22"/>
          <w:szCs w:val="22"/>
          <w:lang w:val="en-US"/>
        </w:rPr>
      </w:pPr>
      <w:r w:rsidRPr="56DD9C80">
        <w:rPr>
          <w:rFonts w:asciiTheme="minorHAnsi" w:eastAsiaTheme="minorEastAsia" w:hAnsiTheme="minorHAnsi" w:cstheme="minorBidi"/>
          <w:color w:val="000000" w:themeColor="text1"/>
          <w:sz w:val="22"/>
          <w:szCs w:val="22"/>
        </w:rPr>
        <w:t>The</w:t>
      </w:r>
      <w:r w:rsidR="00C766C5" w:rsidRPr="56DD9C80">
        <w:rPr>
          <w:rFonts w:asciiTheme="minorHAnsi" w:eastAsiaTheme="minorEastAsia" w:hAnsiTheme="minorHAnsi" w:cstheme="minorBidi"/>
          <w:color w:val="000000" w:themeColor="text1"/>
          <w:sz w:val="22"/>
          <w:szCs w:val="22"/>
        </w:rPr>
        <w:t xml:space="preserve">se may include, </w:t>
      </w:r>
      <w:r w:rsidR="008318E5" w:rsidRPr="56DD9C80">
        <w:rPr>
          <w:rFonts w:asciiTheme="minorHAnsi" w:eastAsiaTheme="minorEastAsia" w:hAnsiTheme="minorHAnsi" w:cstheme="minorBidi"/>
          <w:color w:val="000000" w:themeColor="text1"/>
          <w:sz w:val="22"/>
          <w:szCs w:val="22"/>
        </w:rPr>
        <w:t xml:space="preserve">but </w:t>
      </w:r>
      <w:r w:rsidR="00195A1F" w:rsidRPr="56DD9C80">
        <w:rPr>
          <w:rFonts w:asciiTheme="minorHAnsi" w:eastAsiaTheme="minorEastAsia" w:hAnsiTheme="minorHAnsi" w:cstheme="minorBidi"/>
          <w:color w:val="000000" w:themeColor="text1"/>
          <w:sz w:val="22"/>
          <w:szCs w:val="22"/>
        </w:rPr>
        <w:t xml:space="preserve">are </w:t>
      </w:r>
      <w:r w:rsidR="008318E5" w:rsidRPr="56DD9C80">
        <w:rPr>
          <w:rFonts w:asciiTheme="minorHAnsi" w:eastAsiaTheme="minorEastAsia" w:hAnsiTheme="minorHAnsi" w:cstheme="minorBidi"/>
          <w:color w:val="000000" w:themeColor="text1"/>
          <w:sz w:val="22"/>
          <w:szCs w:val="22"/>
        </w:rPr>
        <w:t xml:space="preserve">not limited to, </w:t>
      </w:r>
      <w:r w:rsidR="000153E1" w:rsidRPr="56DD9C80">
        <w:rPr>
          <w:rFonts w:asciiTheme="minorHAnsi" w:eastAsiaTheme="minorEastAsia" w:hAnsiTheme="minorHAnsi" w:cstheme="minorBidi"/>
          <w:color w:val="000000" w:themeColor="text1"/>
          <w:sz w:val="22"/>
          <w:szCs w:val="22"/>
        </w:rPr>
        <w:t>direct staff time</w:t>
      </w:r>
      <w:r w:rsidRPr="56DD9C80">
        <w:rPr>
          <w:rFonts w:asciiTheme="minorHAnsi" w:eastAsiaTheme="minorEastAsia" w:hAnsiTheme="minorHAnsi" w:cstheme="minorBidi"/>
          <w:color w:val="000000" w:themeColor="text1"/>
          <w:sz w:val="22"/>
          <w:szCs w:val="22"/>
        </w:rPr>
        <w:t>, coaching/mentoring, research culture consumables</w:t>
      </w:r>
      <w:r w:rsidR="00836AEF" w:rsidRPr="56DD9C80">
        <w:rPr>
          <w:rFonts w:asciiTheme="minorHAnsi" w:eastAsiaTheme="minorEastAsia" w:hAnsiTheme="minorHAnsi" w:cstheme="minorBidi"/>
          <w:color w:val="000000" w:themeColor="text1"/>
          <w:sz w:val="22"/>
          <w:szCs w:val="22"/>
        </w:rPr>
        <w:t xml:space="preserve"> and equipment required for the project</w:t>
      </w:r>
      <w:r w:rsidRPr="56DD9C80">
        <w:rPr>
          <w:rFonts w:asciiTheme="minorHAnsi" w:eastAsiaTheme="minorEastAsia" w:hAnsiTheme="minorHAnsi" w:cstheme="minorBidi"/>
          <w:color w:val="000000" w:themeColor="text1"/>
          <w:sz w:val="22"/>
          <w:szCs w:val="22"/>
        </w:rPr>
        <w:t xml:space="preserve">, </w:t>
      </w:r>
      <w:r w:rsidR="00F43F1A" w:rsidRPr="56DD9C80">
        <w:rPr>
          <w:rFonts w:asciiTheme="minorHAnsi" w:eastAsiaTheme="minorEastAsia" w:hAnsiTheme="minorHAnsi" w:cstheme="minorBidi"/>
          <w:color w:val="000000" w:themeColor="text1"/>
          <w:sz w:val="22"/>
          <w:szCs w:val="22"/>
        </w:rPr>
        <w:t xml:space="preserve">venue hire and </w:t>
      </w:r>
      <w:r w:rsidR="006D4EA5" w:rsidRPr="56DD9C80">
        <w:rPr>
          <w:rFonts w:asciiTheme="minorHAnsi" w:eastAsiaTheme="minorEastAsia" w:hAnsiTheme="minorHAnsi" w:cstheme="minorBidi"/>
          <w:color w:val="000000" w:themeColor="text1"/>
          <w:sz w:val="22"/>
          <w:szCs w:val="22"/>
        </w:rPr>
        <w:t xml:space="preserve">refreshments, </w:t>
      </w:r>
      <w:r w:rsidR="006E4269" w:rsidRPr="56DD9C80">
        <w:rPr>
          <w:rFonts w:asciiTheme="minorHAnsi" w:eastAsiaTheme="minorEastAsia" w:hAnsiTheme="minorHAnsi" w:cstheme="minorBidi"/>
          <w:color w:val="000000" w:themeColor="text1"/>
          <w:sz w:val="22"/>
          <w:szCs w:val="22"/>
        </w:rPr>
        <w:t xml:space="preserve">travel and subsistence costs, </w:t>
      </w:r>
      <w:r w:rsidR="00910307" w:rsidRPr="56DD9C80">
        <w:rPr>
          <w:rFonts w:asciiTheme="minorHAnsi" w:eastAsiaTheme="minorEastAsia" w:hAnsiTheme="minorHAnsi" w:cstheme="minorBidi"/>
          <w:sz w:val="22"/>
          <w:szCs w:val="22"/>
        </w:rPr>
        <w:t>consultancy</w:t>
      </w:r>
      <w:r w:rsidR="249802C6" w:rsidRPr="56DD9C80">
        <w:rPr>
          <w:rFonts w:asciiTheme="minorHAnsi" w:eastAsiaTheme="minorEastAsia" w:hAnsiTheme="minorHAnsi" w:cstheme="minorBidi"/>
          <w:sz w:val="22"/>
          <w:szCs w:val="22"/>
        </w:rPr>
        <w:t>,</w:t>
      </w:r>
      <w:r w:rsidR="00910307" w:rsidRPr="56DD9C80">
        <w:rPr>
          <w:rFonts w:asciiTheme="minorHAnsi" w:eastAsiaTheme="minorEastAsia" w:hAnsiTheme="minorHAnsi" w:cstheme="minorBidi"/>
          <w:sz w:val="22"/>
          <w:szCs w:val="22"/>
        </w:rPr>
        <w:t xml:space="preserve"> market assessments or other partnership or collaboration costs</w:t>
      </w:r>
      <w:r w:rsidRPr="56DD9C80">
        <w:rPr>
          <w:rFonts w:asciiTheme="minorHAnsi" w:eastAsiaTheme="minorEastAsia" w:hAnsiTheme="minorHAnsi" w:cstheme="minorBidi"/>
          <w:color w:val="000000" w:themeColor="text1"/>
          <w:sz w:val="22"/>
          <w:szCs w:val="22"/>
        </w:rPr>
        <w:t>.</w:t>
      </w:r>
      <w:r w:rsidR="00BD0067" w:rsidRPr="56DD9C80">
        <w:rPr>
          <w:rFonts w:asciiTheme="minorHAnsi" w:eastAsiaTheme="minorEastAsia" w:hAnsiTheme="minorHAnsi" w:cstheme="minorBidi"/>
          <w:color w:val="000000" w:themeColor="text1"/>
          <w:sz w:val="22"/>
          <w:szCs w:val="22"/>
        </w:rPr>
        <w:t xml:space="preserve">  If you have a query </w:t>
      </w:r>
      <w:r w:rsidR="00CA1A7A" w:rsidRPr="56DD9C80">
        <w:rPr>
          <w:rFonts w:asciiTheme="minorHAnsi" w:eastAsiaTheme="minorEastAsia" w:hAnsiTheme="minorHAnsi" w:cstheme="minorBidi"/>
          <w:color w:val="000000" w:themeColor="text1"/>
          <w:sz w:val="22"/>
          <w:szCs w:val="22"/>
        </w:rPr>
        <w:t xml:space="preserve">on </w:t>
      </w:r>
      <w:r w:rsidR="001D5FD3" w:rsidRPr="56DD9C80">
        <w:rPr>
          <w:rFonts w:asciiTheme="minorHAnsi" w:eastAsiaTheme="minorEastAsia" w:hAnsiTheme="minorHAnsi" w:cstheme="minorBidi"/>
          <w:color w:val="000000" w:themeColor="text1"/>
          <w:sz w:val="22"/>
          <w:szCs w:val="22"/>
        </w:rPr>
        <w:t xml:space="preserve">eligible </w:t>
      </w:r>
      <w:r w:rsidR="00652AEE" w:rsidRPr="56DD9C80">
        <w:rPr>
          <w:rFonts w:asciiTheme="minorHAnsi" w:eastAsiaTheme="minorEastAsia" w:hAnsiTheme="minorHAnsi" w:cstheme="minorBidi"/>
          <w:color w:val="000000" w:themeColor="text1"/>
          <w:sz w:val="22"/>
          <w:szCs w:val="22"/>
        </w:rPr>
        <w:lastRenderedPageBreak/>
        <w:t>costs,</w:t>
      </w:r>
      <w:r w:rsidR="001D5FD3" w:rsidRPr="56DD9C80">
        <w:rPr>
          <w:rFonts w:asciiTheme="minorHAnsi" w:eastAsiaTheme="minorEastAsia" w:hAnsiTheme="minorHAnsi" w:cstheme="minorBidi"/>
          <w:color w:val="000000" w:themeColor="text1"/>
          <w:sz w:val="22"/>
          <w:szCs w:val="22"/>
        </w:rPr>
        <w:t xml:space="preserve"> we advise you to check </w:t>
      </w:r>
      <w:r w:rsidR="00652AEE" w:rsidRPr="56DD9C80">
        <w:rPr>
          <w:rFonts w:asciiTheme="minorHAnsi" w:eastAsiaTheme="minorEastAsia" w:hAnsiTheme="minorHAnsi" w:cstheme="minorBidi"/>
          <w:color w:val="000000" w:themeColor="text1"/>
          <w:sz w:val="22"/>
          <w:szCs w:val="22"/>
        </w:rPr>
        <w:t xml:space="preserve">with your faculty finance office or us at </w:t>
      </w:r>
      <w:r w:rsidR="00652AEE" w:rsidRPr="56DD9C80">
        <w:rPr>
          <w:rFonts w:asciiTheme="minorHAnsi" w:eastAsiaTheme="minorEastAsia" w:hAnsiTheme="minorHAnsi" w:cstheme="minorBidi"/>
          <w:sz w:val="22"/>
          <w:szCs w:val="22"/>
        </w:rPr>
        <w:t xml:space="preserve">to </w:t>
      </w:r>
      <w:hyperlink r:id="rId21">
        <w:r w:rsidR="00652AEE" w:rsidRPr="56DD9C80">
          <w:rPr>
            <w:rStyle w:val="Hyperlink"/>
            <w:rFonts w:asciiTheme="minorHAnsi" w:eastAsiaTheme="minorEastAsia" w:hAnsiTheme="minorHAnsi" w:cstheme="minorBidi"/>
            <w:sz w:val="22"/>
            <w:szCs w:val="22"/>
          </w:rPr>
          <w:t>researchculture@leeds.ac.uk</w:t>
        </w:r>
      </w:hyperlink>
      <w:r w:rsidR="00076AB2" w:rsidRPr="56DD9C80">
        <w:rPr>
          <w:rStyle w:val="Hyperlink"/>
          <w:rFonts w:asciiTheme="minorHAnsi" w:eastAsiaTheme="minorEastAsia" w:hAnsiTheme="minorHAnsi" w:cstheme="minorBidi"/>
          <w:sz w:val="22"/>
          <w:szCs w:val="22"/>
        </w:rPr>
        <w:t xml:space="preserve"> </w:t>
      </w:r>
      <w:r w:rsidR="001D5FD3" w:rsidRPr="56DD9C80">
        <w:rPr>
          <w:rFonts w:asciiTheme="minorHAnsi" w:eastAsiaTheme="minorEastAsia" w:hAnsiTheme="minorHAnsi" w:cstheme="minorBidi"/>
          <w:color w:val="000000" w:themeColor="text1"/>
          <w:sz w:val="22"/>
          <w:szCs w:val="22"/>
        </w:rPr>
        <w:t>before submitting your application</w:t>
      </w:r>
      <w:r w:rsidR="00076AB2" w:rsidRPr="56DD9C80">
        <w:rPr>
          <w:rFonts w:asciiTheme="minorHAnsi" w:eastAsiaTheme="minorEastAsia" w:hAnsiTheme="minorHAnsi" w:cstheme="minorBidi"/>
          <w:color w:val="000000" w:themeColor="text1"/>
          <w:sz w:val="22"/>
          <w:szCs w:val="22"/>
        </w:rPr>
        <w:t>.</w:t>
      </w:r>
    </w:p>
    <w:p w14:paraId="5B8172BB" w14:textId="6509C1EB" w:rsidR="00A34A60" w:rsidRPr="007023A7" w:rsidRDefault="00A34A60" w:rsidP="00A34A60">
      <w:pPr>
        <w:rPr>
          <w:rFonts w:asciiTheme="minorHAnsi" w:eastAsiaTheme="minorEastAsia" w:hAnsiTheme="minorHAnsi" w:cstheme="minorBidi"/>
        </w:rPr>
      </w:pPr>
      <w:r w:rsidRPr="56DD9C80">
        <w:rPr>
          <w:rFonts w:asciiTheme="minorHAnsi" w:eastAsiaTheme="minorEastAsia" w:hAnsiTheme="minorHAnsi" w:cstheme="minorBidi"/>
        </w:rPr>
        <w:br w:type="page"/>
      </w:r>
    </w:p>
    <w:p w14:paraId="7BA2AB20" w14:textId="62543E11" w:rsidR="00AF5FC7" w:rsidRPr="00AF5FC7" w:rsidRDefault="00AF5FC7" w:rsidP="00AF5FC7">
      <w:pPr>
        <w:pStyle w:val="Heading1"/>
        <w:shd w:val="clear" w:color="auto" w:fill="F2F2F2" w:themeFill="background1" w:themeFillShade="F2"/>
        <w:rPr>
          <w:rFonts w:asciiTheme="minorHAnsi" w:eastAsiaTheme="minorEastAsia" w:hAnsiTheme="minorHAnsi" w:cstheme="minorBidi"/>
          <w:b/>
          <w:bCs/>
        </w:rPr>
      </w:pPr>
      <w:bookmarkStart w:id="2" w:name="_Toc825134479"/>
      <w:bookmarkStart w:id="3" w:name="_Toc1322806165"/>
      <w:bookmarkStart w:id="4" w:name="_Toc786496499"/>
      <w:bookmarkEnd w:id="2"/>
      <w:bookmarkEnd w:id="3"/>
      <w:bookmarkEnd w:id="4"/>
      <w:r>
        <w:rPr>
          <w:rFonts w:asciiTheme="minorHAnsi" w:eastAsiaTheme="minorEastAsia" w:hAnsiTheme="minorHAnsi" w:cstheme="minorBidi"/>
          <w:b/>
          <w:bCs/>
        </w:rPr>
        <w:lastRenderedPageBreak/>
        <w:t>Guidance</w:t>
      </w:r>
    </w:p>
    <w:p w14:paraId="187E552B" w14:textId="6FB4AE63" w:rsidR="000003F6" w:rsidRPr="007023A7" w:rsidRDefault="000875FE" w:rsidP="483236BA">
      <w:pPr>
        <w:pStyle w:val="ListParagraph"/>
        <w:numPr>
          <w:ilvl w:val="0"/>
          <w:numId w:val="13"/>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Please ensure that you have discussed your application with your Head of School</w:t>
      </w:r>
      <w:r w:rsidR="7093B40C" w:rsidRPr="56DD9C80">
        <w:rPr>
          <w:rFonts w:asciiTheme="minorHAnsi" w:eastAsiaTheme="minorEastAsia" w:hAnsiTheme="minorHAnsi" w:cstheme="minorBidi"/>
          <w:sz w:val="22"/>
          <w:szCs w:val="22"/>
        </w:rPr>
        <w:t xml:space="preserve"> and your</w:t>
      </w:r>
      <w:r w:rsidR="5F4C27C9" w:rsidRPr="56DD9C80">
        <w:rPr>
          <w:rFonts w:asciiTheme="minorHAnsi" w:eastAsiaTheme="minorEastAsia" w:hAnsiTheme="minorHAnsi" w:cstheme="minorBidi"/>
          <w:sz w:val="22"/>
          <w:szCs w:val="22"/>
        </w:rPr>
        <w:t xml:space="preserve"> </w:t>
      </w:r>
      <w:r w:rsidR="1470F54D" w:rsidRPr="56DD9C80">
        <w:rPr>
          <w:rFonts w:asciiTheme="minorHAnsi" w:eastAsiaTheme="minorEastAsia" w:hAnsiTheme="minorHAnsi" w:cstheme="minorBidi"/>
          <w:sz w:val="22"/>
          <w:szCs w:val="22"/>
        </w:rPr>
        <w:t>F</w:t>
      </w:r>
      <w:r w:rsidR="56448E8D" w:rsidRPr="56DD9C80">
        <w:rPr>
          <w:rFonts w:asciiTheme="minorHAnsi" w:eastAsiaTheme="minorEastAsia" w:hAnsiTheme="minorHAnsi" w:cstheme="minorBidi"/>
          <w:sz w:val="22"/>
          <w:szCs w:val="22"/>
        </w:rPr>
        <w:t xml:space="preserve">aculty </w:t>
      </w:r>
      <w:r w:rsidR="6F5EB93C" w:rsidRPr="56DD9C80">
        <w:rPr>
          <w:rFonts w:asciiTheme="minorHAnsi" w:eastAsiaTheme="minorEastAsia" w:hAnsiTheme="minorHAnsi" w:cstheme="minorBidi"/>
          <w:sz w:val="22"/>
          <w:szCs w:val="22"/>
        </w:rPr>
        <w:t>R</w:t>
      </w:r>
      <w:r w:rsidR="56448E8D" w:rsidRPr="56DD9C80">
        <w:rPr>
          <w:rFonts w:asciiTheme="minorHAnsi" w:eastAsiaTheme="minorEastAsia" w:hAnsiTheme="minorHAnsi" w:cstheme="minorBidi"/>
          <w:sz w:val="22"/>
          <w:szCs w:val="22"/>
        </w:rPr>
        <w:t>esearch</w:t>
      </w:r>
      <w:r w:rsidR="0B1B195C" w:rsidRPr="56DD9C80">
        <w:rPr>
          <w:rFonts w:asciiTheme="minorHAnsi" w:eastAsiaTheme="minorEastAsia" w:hAnsiTheme="minorHAnsi" w:cstheme="minorBidi"/>
          <w:sz w:val="22"/>
          <w:szCs w:val="22"/>
        </w:rPr>
        <w:t xml:space="preserve"> and Innovation O</w:t>
      </w:r>
      <w:r w:rsidR="56448E8D" w:rsidRPr="56DD9C80">
        <w:rPr>
          <w:rFonts w:asciiTheme="minorHAnsi" w:eastAsiaTheme="minorEastAsia" w:hAnsiTheme="minorHAnsi" w:cstheme="minorBidi"/>
          <w:sz w:val="22"/>
          <w:szCs w:val="22"/>
        </w:rPr>
        <w:t>ffice</w:t>
      </w:r>
      <w:r w:rsidR="0D051E38" w:rsidRPr="56DD9C80">
        <w:rPr>
          <w:rFonts w:asciiTheme="minorHAnsi" w:eastAsiaTheme="minorEastAsia" w:hAnsiTheme="minorHAnsi" w:cstheme="minorBidi"/>
          <w:sz w:val="22"/>
          <w:szCs w:val="22"/>
        </w:rPr>
        <w:t>,</w:t>
      </w:r>
      <w:r w:rsidRPr="56DD9C80">
        <w:rPr>
          <w:rFonts w:asciiTheme="minorHAnsi" w:eastAsiaTheme="minorEastAsia" w:hAnsiTheme="minorHAnsi" w:cstheme="minorBidi"/>
          <w:sz w:val="22"/>
          <w:szCs w:val="22"/>
        </w:rPr>
        <w:t xml:space="preserve"> and</w:t>
      </w:r>
      <w:r w:rsidR="7A3FF314" w:rsidRPr="56DD9C80">
        <w:rPr>
          <w:rFonts w:asciiTheme="minorHAnsi" w:eastAsiaTheme="minorEastAsia" w:hAnsiTheme="minorHAnsi" w:cstheme="minorBidi"/>
          <w:sz w:val="22"/>
          <w:szCs w:val="22"/>
        </w:rPr>
        <w:t xml:space="preserve"> </w:t>
      </w:r>
      <w:r w:rsidR="7E1E6B84" w:rsidRPr="56DD9C80">
        <w:rPr>
          <w:rFonts w:asciiTheme="minorHAnsi" w:eastAsiaTheme="minorEastAsia" w:hAnsiTheme="minorHAnsi" w:cstheme="minorBidi"/>
          <w:sz w:val="22"/>
          <w:szCs w:val="22"/>
        </w:rPr>
        <w:t xml:space="preserve">that you </w:t>
      </w:r>
      <w:r w:rsidR="7A3FF314" w:rsidRPr="56DD9C80">
        <w:rPr>
          <w:rFonts w:asciiTheme="minorHAnsi" w:eastAsiaTheme="minorEastAsia" w:hAnsiTheme="minorHAnsi" w:cstheme="minorBidi"/>
          <w:sz w:val="22"/>
          <w:szCs w:val="22"/>
        </w:rPr>
        <w:t>have</w:t>
      </w:r>
      <w:r w:rsidRPr="56DD9C80">
        <w:rPr>
          <w:rFonts w:asciiTheme="minorHAnsi" w:eastAsiaTheme="minorEastAsia" w:hAnsiTheme="minorHAnsi" w:cstheme="minorBidi"/>
          <w:sz w:val="22"/>
          <w:szCs w:val="22"/>
        </w:rPr>
        <w:t xml:space="preserve"> received approval to proceed before submission of your application.</w:t>
      </w:r>
    </w:p>
    <w:p w14:paraId="47B43343" w14:textId="0E26DE4D" w:rsidR="00426BF3" w:rsidRPr="000003F6" w:rsidRDefault="00A34A60" w:rsidP="000003F6">
      <w:pPr>
        <w:pStyle w:val="ListParagraph"/>
        <w:numPr>
          <w:ilvl w:val="0"/>
          <w:numId w:val="13"/>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Direct staff costs will be supported</w:t>
      </w:r>
      <w:r w:rsidR="08AC2CC9" w:rsidRPr="56DD9C80">
        <w:rPr>
          <w:rFonts w:asciiTheme="minorHAnsi" w:eastAsiaTheme="minorEastAsia" w:hAnsiTheme="minorHAnsi" w:cstheme="minorBidi"/>
          <w:sz w:val="22"/>
          <w:szCs w:val="22"/>
        </w:rPr>
        <w:t>. W</w:t>
      </w:r>
      <w:r w:rsidR="00D84B9C" w:rsidRPr="56DD9C80">
        <w:rPr>
          <w:rFonts w:asciiTheme="minorHAnsi" w:eastAsiaTheme="minorEastAsia" w:hAnsiTheme="minorHAnsi" w:cstheme="minorBidi"/>
          <w:sz w:val="22"/>
          <w:szCs w:val="22"/>
        </w:rPr>
        <w:t xml:space="preserve">e encourage consideration of the </w:t>
      </w:r>
      <w:hyperlink r:id="rId22">
        <w:r w:rsidR="00D84B9C" w:rsidRPr="56DD9C80">
          <w:rPr>
            <w:rStyle w:val="Hyperlink"/>
            <w:rFonts w:asciiTheme="minorHAnsi" w:eastAsiaTheme="minorEastAsia" w:hAnsiTheme="minorHAnsi" w:cstheme="minorBidi"/>
            <w:sz w:val="22"/>
            <w:szCs w:val="22"/>
          </w:rPr>
          <w:t>Fairer Futures for All commitment</w:t>
        </w:r>
      </w:hyperlink>
      <w:r w:rsidR="00D84B9C" w:rsidRPr="56DD9C80">
        <w:rPr>
          <w:rFonts w:asciiTheme="minorHAnsi" w:eastAsiaTheme="minorEastAsia" w:hAnsiTheme="minorHAnsi" w:cstheme="minorBidi"/>
          <w:sz w:val="22"/>
          <w:szCs w:val="22"/>
        </w:rPr>
        <w:t xml:space="preserve"> </w:t>
      </w:r>
      <w:r w:rsidR="001B0CBB" w:rsidRPr="56DD9C80">
        <w:rPr>
          <w:rFonts w:asciiTheme="minorHAnsi" w:eastAsiaTheme="minorEastAsia" w:hAnsiTheme="minorHAnsi" w:cstheme="minorBidi"/>
          <w:sz w:val="22"/>
          <w:szCs w:val="22"/>
        </w:rPr>
        <w:t>when considering staffing</w:t>
      </w:r>
      <w:r w:rsidR="00673371" w:rsidRPr="56DD9C80">
        <w:rPr>
          <w:rFonts w:asciiTheme="minorHAnsi" w:eastAsiaTheme="minorEastAsia" w:hAnsiTheme="minorHAnsi" w:cstheme="minorBidi"/>
          <w:sz w:val="22"/>
          <w:szCs w:val="22"/>
        </w:rPr>
        <w:t>.</w:t>
      </w:r>
      <w:r w:rsidR="003A43E3" w:rsidRPr="56DD9C80">
        <w:rPr>
          <w:rFonts w:asciiTheme="minorHAnsi" w:eastAsiaTheme="minorEastAsia" w:hAnsiTheme="minorHAnsi" w:cstheme="minorBidi"/>
          <w:sz w:val="22"/>
          <w:szCs w:val="22"/>
        </w:rPr>
        <w:t xml:space="preserve"> In particular, </w:t>
      </w:r>
      <w:r w:rsidR="00E00CF5" w:rsidRPr="56DD9C80">
        <w:rPr>
          <w:rFonts w:asciiTheme="minorHAnsi" w:eastAsiaTheme="minorEastAsia" w:hAnsiTheme="minorHAnsi" w:cstheme="minorBidi"/>
          <w:sz w:val="22"/>
          <w:szCs w:val="22"/>
        </w:rPr>
        <w:t xml:space="preserve">building a diverse and inclusive community, and </w:t>
      </w:r>
      <w:r w:rsidR="003A43E3" w:rsidRPr="56DD9C80">
        <w:rPr>
          <w:rFonts w:asciiTheme="minorHAnsi" w:eastAsiaTheme="minorEastAsia" w:hAnsiTheme="minorHAnsi" w:cstheme="minorBidi"/>
          <w:sz w:val="22"/>
          <w:szCs w:val="22"/>
        </w:rPr>
        <w:t xml:space="preserve">where roles are offered on a fixed-term basis, there is a clear </w:t>
      </w:r>
      <w:r w:rsidR="000252C0" w:rsidRPr="56DD9C80">
        <w:rPr>
          <w:rFonts w:asciiTheme="minorHAnsi" w:eastAsiaTheme="minorEastAsia" w:hAnsiTheme="minorHAnsi" w:cstheme="minorBidi"/>
          <w:sz w:val="22"/>
          <w:szCs w:val="22"/>
        </w:rPr>
        <w:t xml:space="preserve">reason </w:t>
      </w:r>
      <w:r w:rsidR="00426BF3" w:rsidRPr="56DD9C80">
        <w:rPr>
          <w:rFonts w:asciiTheme="minorHAnsi" w:eastAsiaTheme="minorEastAsia" w:hAnsiTheme="minorHAnsi" w:cstheme="minorBidi"/>
          <w:sz w:val="22"/>
          <w:szCs w:val="22"/>
        </w:rPr>
        <w:t>and justificatio</w:t>
      </w:r>
      <w:r w:rsidR="001B637C" w:rsidRPr="56DD9C80">
        <w:rPr>
          <w:rFonts w:asciiTheme="minorHAnsi" w:eastAsiaTheme="minorEastAsia" w:hAnsiTheme="minorHAnsi" w:cstheme="minorBidi"/>
          <w:sz w:val="22"/>
          <w:szCs w:val="22"/>
        </w:rPr>
        <w:t xml:space="preserve">n </w:t>
      </w:r>
      <w:r w:rsidR="000003F6" w:rsidRPr="56DD9C80">
        <w:rPr>
          <w:rFonts w:asciiTheme="minorHAnsi" w:eastAsiaTheme="minorEastAsia" w:hAnsiTheme="minorHAnsi" w:cstheme="minorBidi"/>
          <w:sz w:val="22"/>
          <w:szCs w:val="22"/>
        </w:rPr>
        <w:t>for</w:t>
      </w:r>
      <w:r w:rsidR="001B637C" w:rsidRPr="56DD9C80">
        <w:rPr>
          <w:rFonts w:asciiTheme="minorHAnsi" w:eastAsiaTheme="minorEastAsia" w:hAnsiTheme="minorHAnsi" w:cstheme="minorBidi"/>
          <w:sz w:val="22"/>
          <w:szCs w:val="22"/>
        </w:rPr>
        <w:t xml:space="preserve"> doing so. </w:t>
      </w:r>
    </w:p>
    <w:p w14:paraId="33F71D46" w14:textId="633FCAE6" w:rsidR="00A34A60" w:rsidRPr="007023A7" w:rsidRDefault="4D33763C" w:rsidP="483236BA">
      <w:pPr>
        <w:pStyle w:val="ListParagraph"/>
        <w:numPr>
          <w:ilvl w:val="0"/>
          <w:numId w:val="13"/>
        </w:numPr>
        <w:rPr>
          <w:rFonts w:asciiTheme="minorHAnsi" w:eastAsiaTheme="minorEastAsia" w:hAnsiTheme="minorHAnsi" w:cstheme="minorBidi"/>
          <w:sz w:val="22"/>
          <w:szCs w:val="22"/>
        </w:rPr>
      </w:pPr>
      <w:r w:rsidRPr="56DD9C80">
        <w:rPr>
          <w:rStyle w:val="normaltextrun"/>
          <w:rFonts w:asciiTheme="minorHAnsi" w:eastAsiaTheme="minorEastAsia" w:hAnsiTheme="minorHAnsi" w:cstheme="minorBidi"/>
          <w:sz w:val="22"/>
          <w:szCs w:val="22"/>
        </w:rPr>
        <w:t>Principal- and Co-Investigator time, plus the time of other c</w:t>
      </w:r>
      <w:r w:rsidR="255A8745" w:rsidRPr="56DD9C80">
        <w:rPr>
          <w:rStyle w:val="normaltextrun"/>
          <w:rFonts w:asciiTheme="minorHAnsi" w:eastAsiaTheme="minorEastAsia" w:hAnsiTheme="minorHAnsi" w:cstheme="minorBidi"/>
          <w:sz w:val="22"/>
          <w:szCs w:val="22"/>
        </w:rPr>
        <w:t>ollaborators</w:t>
      </w:r>
      <w:r w:rsidR="00D518C6" w:rsidRPr="56DD9C80">
        <w:rPr>
          <w:rStyle w:val="normaltextrun"/>
          <w:rFonts w:asciiTheme="minorHAnsi" w:eastAsiaTheme="minorEastAsia" w:hAnsiTheme="minorHAnsi" w:cstheme="minorBidi"/>
          <w:sz w:val="22"/>
          <w:szCs w:val="22"/>
        </w:rPr>
        <w:t xml:space="preserve"> </w:t>
      </w:r>
      <w:r w:rsidR="539A0CA0" w:rsidRPr="56DD9C80">
        <w:rPr>
          <w:rStyle w:val="normaltextrun"/>
          <w:rFonts w:asciiTheme="minorHAnsi" w:eastAsiaTheme="minorEastAsia" w:hAnsiTheme="minorHAnsi" w:cstheme="minorBidi"/>
          <w:sz w:val="22"/>
          <w:szCs w:val="22"/>
        </w:rPr>
        <w:t xml:space="preserve">is an eligible cost. You should </w:t>
      </w:r>
      <w:r w:rsidR="499C8104" w:rsidRPr="56DD9C80">
        <w:rPr>
          <w:rStyle w:val="normaltextrun"/>
          <w:rFonts w:asciiTheme="minorHAnsi" w:eastAsiaTheme="minorEastAsia" w:hAnsiTheme="minorHAnsi" w:cstheme="minorBidi"/>
          <w:sz w:val="22"/>
          <w:szCs w:val="22"/>
        </w:rPr>
        <w:t>justify</w:t>
      </w:r>
      <w:r w:rsidR="539A0CA0" w:rsidRPr="56DD9C80">
        <w:rPr>
          <w:rStyle w:val="normaltextrun"/>
          <w:rFonts w:asciiTheme="minorHAnsi" w:eastAsiaTheme="minorEastAsia" w:hAnsiTheme="minorHAnsi" w:cstheme="minorBidi"/>
          <w:sz w:val="22"/>
          <w:szCs w:val="22"/>
        </w:rPr>
        <w:t xml:space="preserve"> this clearly</w:t>
      </w:r>
      <w:r w:rsidR="00D518C6" w:rsidRPr="56DD9C80">
        <w:rPr>
          <w:rStyle w:val="normaltextrun"/>
          <w:rFonts w:asciiTheme="minorHAnsi" w:eastAsiaTheme="minorEastAsia" w:hAnsiTheme="minorHAnsi" w:cstheme="minorBidi"/>
          <w:sz w:val="22"/>
          <w:szCs w:val="22"/>
        </w:rPr>
        <w:t xml:space="preserve"> in your application and </w:t>
      </w:r>
      <w:r w:rsidR="5F56AF4F" w:rsidRPr="56DD9C80">
        <w:rPr>
          <w:rStyle w:val="normaltextrun"/>
          <w:rFonts w:asciiTheme="minorHAnsi" w:eastAsiaTheme="minorEastAsia" w:hAnsiTheme="minorHAnsi" w:cstheme="minorBidi"/>
          <w:sz w:val="22"/>
          <w:szCs w:val="22"/>
        </w:rPr>
        <w:t xml:space="preserve">separate </w:t>
      </w:r>
      <w:r w:rsidR="00D518C6" w:rsidRPr="56DD9C80">
        <w:rPr>
          <w:rStyle w:val="normaltextrun"/>
          <w:rFonts w:asciiTheme="minorHAnsi" w:eastAsiaTheme="minorEastAsia" w:hAnsiTheme="minorHAnsi" w:cstheme="minorBidi"/>
          <w:sz w:val="22"/>
          <w:szCs w:val="22"/>
        </w:rPr>
        <w:t>these costs from other costs in your finance table</w:t>
      </w:r>
      <w:r w:rsidR="00716BF7" w:rsidRPr="56DD9C80">
        <w:rPr>
          <w:rFonts w:asciiTheme="minorHAnsi" w:eastAsiaTheme="minorEastAsia" w:hAnsiTheme="minorHAnsi" w:cstheme="minorBidi"/>
          <w:sz w:val="22"/>
          <w:szCs w:val="22"/>
        </w:rPr>
        <w:t>.</w:t>
      </w:r>
    </w:p>
    <w:p w14:paraId="1D5DAB5E" w14:textId="784002A1" w:rsidR="00A34A60" w:rsidRPr="007023A7" w:rsidRDefault="7FA19BF8" w:rsidP="483236BA">
      <w:pPr>
        <w:pStyle w:val="ListParagraph"/>
        <w:numPr>
          <w:ilvl w:val="0"/>
          <w:numId w:val="13"/>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 xml:space="preserve">PhD student time is not applicable (unless students are bought out of their PhD projects). </w:t>
      </w:r>
    </w:p>
    <w:p w14:paraId="2A2AC5BF" w14:textId="7DBC8CE5" w:rsidR="00A34A60" w:rsidRPr="007023A7" w:rsidRDefault="00A34A60" w:rsidP="483236BA">
      <w:pPr>
        <w:pStyle w:val="ListParagraph"/>
        <w:numPr>
          <w:ilvl w:val="0"/>
          <w:numId w:val="13"/>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All directly attributable overheads are applicable.</w:t>
      </w:r>
    </w:p>
    <w:p w14:paraId="482E26C1" w14:textId="50497E9E" w:rsidR="00A34A60" w:rsidRPr="007023A7" w:rsidRDefault="6793D8CE" w:rsidP="483236BA">
      <w:pPr>
        <w:pStyle w:val="ListParagraph"/>
        <w:numPr>
          <w:ilvl w:val="0"/>
          <w:numId w:val="13"/>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Eligible</w:t>
      </w:r>
      <w:r w:rsidR="00A34A60" w:rsidRPr="56DD9C80">
        <w:rPr>
          <w:rFonts w:asciiTheme="minorHAnsi" w:eastAsiaTheme="minorEastAsia" w:hAnsiTheme="minorHAnsi" w:cstheme="minorBidi"/>
          <w:sz w:val="22"/>
          <w:szCs w:val="22"/>
        </w:rPr>
        <w:t xml:space="preserve"> costs </w:t>
      </w:r>
      <w:r w:rsidR="002E7B13" w:rsidRPr="56DD9C80">
        <w:rPr>
          <w:rFonts w:asciiTheme="minorHAnsi" w:eastAsiaTheme="minorEastAsia" w:hAnsiTheme="minorHAnsi" w:cstheme="minorBidi"/>
          <w:sz w:val="22"/>
          <w:szCs w:val="22"/>
        </w:rPr>
        <w:t xml:space="preserve">are likely to </w:t>
      </w:r>
      <w:r w:rsidR="000B0408" w:rsidRPr="56DD9C80">
        <w:rPr>
          <w:rFonts w:asciiTheme="minorHAnsi" w:eastAsiaTheme="minorEastAsia" w:hAnsiTheme="minorHAnsi" w:cstheme="minorBidi"/>
          <w:sz w:val="22"/>
          <w:szCs w:val="22"/>
        </w:rPr>
        <w:t>include</w:t>
      </w:r>
      <w:r w:rsidR="00A34A60" w:rsidRPr="56DD9C80">
        <w:rPr>
          <w:rFonts w:asciiTheme="minorHAnsi" w:eastAsiaTheme="minorEastAsia" w:hAnsiTheme="minorHAnsi" w:cstheme="minorBidi"/>
          <w:sz w:val="22"/>
          <w:szCs w:val="22"/>
        </w:rPr>
        <w:t xml:space="preserve"> direct staff time (at FEC)</w:t>
      </w:r>
      <w:r w:rsidR="009D688B" w:rsidRPr="56DD9C80">
        <w:rPr>
          <w:rFonts w:asciiTheme="minorHAnsi" w:eastAsiaTheme="minorEastAsia" w:hAnsiTheme="minorHAnsi" w:cstheme="minorBidi"/>
          <w:sz w:val="22"/>
          <w:szCs w:val="22"/>
        </w:rPr>
        <w:t xml:space="preserve"> required to deliver the project</w:t>
      </w:r>
      <w:r w:rsidR="00A34A60" w:rsidRPr="56DD9C80">
        <w:rPr>
          <w:rFonts w:asciiTheme="minorHAnsi" w:eastAsiaTheme="minorEastAsia" w:hAnsiTheme="minorHAnsi" w:cstheme="minorBidi"/>
          <w:sz w:val="22"/>
          <w:szCs w:val="22"/>
        </w:rPr>
        <w:t>;</w:t>
      </w:r>
      <w:r w:rsidR="00C12616" w:rsidRPr="56DD9C80">
        <w:rPr>
          <w:rFonts w:asciiTheme="minorHAnsi" w:eastAsiaTheme="minorEastAsia" w:hAnsiTheme="minorHAnsi" w:cstheme="minorBidi"/>
          <w:sz w:val="22"/>
          <w:szCs w:val="22"/>
        </w:rPr>
        <w:t xml:space="preserve"> </w:t>
      </w:r>
      <w:r w:rsidR="00A34A60" w:rsidRPr="56DD9C80">
        <w:rPr>
          <w:rFonts w:asciiTheme="minorHAnsi" w:eastAsiaTheme="minorEastAsia" w:hAnsiTheme="minorHAnsi" w:cstheme="minorBidi"/>
          <w:sz w:val="22"/>
          <w:szCs w:val="22"/>
        </w:rPr>
        <w:t>PI and Co-I supervisory time in exceptional circumstances</w:t>
      </w:r>
      <w:r w:rsidR="000875FE" w:rsidRPr="56DD9C80">
        <w:rPr>
          <w:rFonts w:asciiTheme="minorHAnsi" w:eastAsiaTheme="minorEastAsia" w:hAnsiTheme="minorHAnsi" w:cstheme="minorBidi"/>
          <w:sz w:val="22"/>
          <w:szCs w:val="22"/>
        </w:rPr>
        <w:t xml:space="preserve"> (see bullet </w:t>
      </w:r>
      <w:r w:rsidR="000B0408" w:rsidRPr="56DD9C80">
        <w:rPr>
          <w:rFonts w:asciiTheme="minorHAnsi" w:eastAsiaTheme="minorEastAsia" w:hAnsiTheme="minorHAnsi" w:cstheme="minorBidi"/>
          <w:sz w:val="22"/>
          <w:szCs w:val="22"/>
        </w:rPr>
        <w:t>4</w:t>
      </w:r>
      <w:r w:rsidR="000875FE" w:rsidRPr="56DD9C80">
        <w:rPr>
          <w:rFonts w:asciiTheme="minorHAnsi" w:eastAsiaTheme="minorEastAsia" w:hAnsiTheme="minorHAnsi" w:cstheme="minorBidi"/>
          <w:sz w:val="22"/>
          <w:szCs w:val="22"/>
        </w:rPr>
        <w:t>)</w:t>
      </w:r>
      <w:r w:rsidR="00A34A60" w:rsidRPr="56DD9C80">
        <w:rPr>
          <w:rFonts w:asciiTheme="minorHAnsi" w:eastAsiaTheme="minorEastAsia" w:hAnsiTheme="minorHAnsi" w:cstheme="minorBidi"/>
          <w:sz w:val="22"/>
          <w:szCs w:val="22"/>
        </w:rPr>
        <w:t xml:space="preserve">; </w:t>
      </w:r>
      <w:r w:rsidR="3B9E84A7" w:rsidRPr="56DD9C80">
        <w:rPr>
          <w:rFonts w:asciiTheme="minorHAnsi" w:eastAsiaTheme="minorEastAsia" w:hAnsiTheme="minorHAnsi" w:cstheme="minorBidi"/>
          <w:sz w:val="22"/>
          <w:szCs w:val="22"/>
        </w:rPr>
        <w:t>PDRA and technicians’ time</w:t>
      </w:r>
      <w:r w:rsidR="00A34A60" w:rsidRPr="56DD9C80" w:rsidDel="00B727D3">
        <w:rPr>
          <w:rFonts w:asciiTheme="minorHAnsi" w:eastAsiaTheme="minorEastAsia" w:hAnsiTheme="minorHAnsi" w:cstheme="minorBidi"/>
          <w:sz w:val="22"/>
          <w:szCs w:val="22"/>
        </w:rPr>
        <w:t xml:space="preserve">; </w:t>
      </w:r>
      <w:r w:rsidR="00A34A60" w:rsidRPr="56DD9C80">
        <w:rPr>
          <w:rFonts w:asciiTheme="minorHAnsi" w:eastAsiaTheme="minorEastAsia" w:hAnsiTheme="minorHAnsi" w:cstheme="minorBidi"/>
          <w:sz w:val="22"/>
          <w:szCs w:val="22"/>
        </w:rPr>
        <w:t>specific items of equipment necessary to undertake the project; consultancy; market assessments or other partnership or collaboration costs</w:t>
      </w:r>
      <w:r w:rsidR="001B2771" w:rsidRPr="56DD9C80">
        <w:rPr>
          <w:rFonts w:asciiTheme="minorHAnsi" w:eastAsiaTheme="minorEastAsia" w:hAnsiTheme="minorHAnsi" w:cstheme="minorBidi"/>
          <w:sz w:val="22"/>
          <w:szCs w:val="22"/>
        </w:rPr>
        <w:t>.</w:t>
      </w:r>
      <w:r w:rsidR="00753DF7" w:rsidRPr="56DD9C80">
        <w:rPr>
          <w:rFonts w:asciiTheme="minorHAnsi" w:eastAsiaTheme="minorEastAsia" w:hAnsiTheme="minorHAnsi" w:cstheme="minorBidi"/>
          <w:sz w:val="22"/>
          <w:szCs w:val="22"/>
        </w:rPr>
        <w:t xml:space="preserve"> </w:t>
      </w:r>
    </w:p>
    <w:p w14:paraId="257BFB9A" w14:textId="13BFC216" w:rsidR="00A34A60" w:rsidRPr="00956A5C" w:rsidRDefault="195AFEB4" w:rsidP="483236BA">
      <w:pPr>
        <w:pStyle w:val="ListParagraph"/>
        <w:numPr>
          <w:ilvl w:val="0"/>
          <w:numId w:val="13"/>
        </w:numPr>
        <w:rPr>
          <w:rFonts w:asciiTheme="minorHAnsi" w:eastAsiaTheme="minorEastAsia" w:hAnsiTheme="minorHAnsi" w:cstheme="minorBidi"/>
          <w:sz w:val="22"/>
          <w:szCs w:val="22"/>
        </w:rPr>
      </w:pPr>
      <w:r w:rsidRPr="00956A5C">
        <w:rPr>
          <w:rFonts w:asciiTheme="minorHAnsi" w:eastAsiaTheme="minorEastAsia" w:hAnsiTheme="minorHAnsi" w:cstheme="minorBidi"/>
          <w:sz w:val="22"/>
          <w:szCs w:val="22"/>
        </w:rPr>
        <w:t>Each project proposal will be evaluated individually</w:t>
      </w:r>
      <w:r w:rsidRPr="00956A5C" w:rsidDel="00F83EC1">
        <w:rPr>
          <w:rFonts w:asciiTheme="minorHAnsi" w:eastAsiaTheme="minorEastAsia" w:hAnsiTheme="minorHAnsi" w:cstheme="minorBidi"/>
          <w:sz w:val="22"/>
          <w:szCs w:val="22"/>
        </w:rPr>
        <w:t xml:space="preserve"> </w:t>
      </w:r>
      <w:r w:rsidRPr="00956A5C">
        <w:rPr>
          <w:rFonts w:asciiTheme="minorHAnsi" w:eastAsiaTheme="minorEastAsia" w:hAnsiTheme="minorHAnsi" w:cstheme="minorBidi"/>
          <w:sz w:val="22"/>
          <w:szCs w:val="22"/>
        </w:rPr>
        <w:t xml:space="preserve">by a </w:t>
      </w:r>
      <w:hyperlink r:id="rId23">
        <w:r w:rsidRPr="00956A5C">
          <w:rPr>
            <w:rStyle w:val="Hyperlink"/>
            <w:rFonts w:asciiTheme="minorHAnsi" w:hAnsiTheme="minorHAnsi"/>
            <w:sz w:val="22"/>
            <w:szCs w:val="22"/>
          </w:rPr>
          <w:t xml:space="preserve">panel </w:t>
        </w:r>
        <w:r w:rsidR="52A19272" w:rsidRPr="00956A5C">
          <w:rPr>
            <w:rStyle w:val="Hyperlink"/>
            <w:rFonts w:asciiTheme="minorHAnsi" w:hAnsiTheme="minorHAnsi"/>
            <w:sz w:val="22"/>
            <w:szCs w:val="22"/>
          </w:rPr>
          <w:t>compris</w:t>
        </w:r>
        <w:r w:rsidR="005C6B51" w:rsidRPr="00956A5C">
          <w:rPr>
            <w:rStyle w:val="Hyperlink"/>
            <w:rFonts w:asciiTheme="minorHAnsi" w:hAnsiTheme="minorHAnsi"/>
            <w:sz w:val="22"/>
            <w:szCs w:val="22"/>
          </w:rPr>
          <w:t>ed</w:t>
        </w:r>
        <w:r w:rsidR="52A19272" w:rsidRPr="00956A5C">
          <w:rPr>
            <w:rStyle w:val="Hyperlink"/>
            <w:rFonts w:asciiTheme="minorHAnsi" w:hAnsiTheme="minorHAnsi"/>
            <w:sz w:val="22"/>
            <w:szCs w:val="22"/>
          </w:rPr>
          <w:t xml:space="preserve"> of </w:t>
        </w:r>
        <w:r w:rsidR="002A564D">
          <w:rPr>
            <w:rStyle w:val="Hyperlink"/>
            <w:rFonts w:asciiTheme="minorHAnsi" w:hAnsiTheme="minorHAnsi"/>
            <w:sz w:val="22"/>
            <w:szCs w:val="22"/>
          </w:rPr>
          <w:t xml:space="preserve">2-3 </w:t>
        </w:r>
        <w:r w:rsidR="52A19272" w:rsidRPr="00956A5C">
          <w:rPr>
            <w:rStyle w:val="Hyperlink"/>
            <w:rFonts w:asciiTheme="minorHAnsi" w:hAnsiTheme="minorHAnsi"/>
            <w:sz w:val="22"/>
            <w:szCs w:val="22"/>
          </w:rPr>
          <w:t>members of our research culture team and associated governance groups</w:t>
        </w:r>
      </w:hyperlink>
      <w:r w:rsidR="52A19272" w:rsidRPr="00956A5C">
        <w:rPr>
          <w:rFonts w:asciiTheme="minorHAnsi" w:eastAsiaTheme="minorEastAsia" w:hAnsiTheme="minorHAnsi" w:cstheme="minorBidi"/>
          <w:sz w:val="22"/>
          <w:szCs w:val="22"/>
        </w:rPr>
        <w:t xml:space="preserve"> in J</w:t>
      </w:r>
      <w:r w:rsidRPr="00956A5C">
        <w:rPr>
          <w:rFonts w:asciiTheme="minorHAnsi" w:eastAsiaTheme="minorEastAsia" w:hAnsiTheme="minorHAnsi" w:cstheme="minorBidi"/>
          <w:sz w:val="22"/>
          <w:szCs w:val="22"/>
        </w:rPr>
        <w:t>anuary 2023. The panel will consider the likel</w:t>
      </w:r>
      <w:r w:rsidR="5F214D51" w:rsidRPr="00956A5C">
        <w:rPr>
          <w:rFonts w:asciiTheme="minorHAnsi" w:eastAsiaTheme="minorEastAsia" w:hAnsiTheme="minorHAnsi" w:cstheme="minorBidi"/>
          <w:sz w:val="22"/>
          <w:szCs w:val="22"/>
        </w:rPr>
        <w:t>y success</w:t>
      </w:r>
      <w:r w:rsidRPr="00956A5C">
        <w:rPr>
          <w:rFonts w:asciiTheme="minorHAnsi" w:eastAsiaTheme="minorEastAsia" w:hAnsiTheme="minorHAnsi" w:cstheme="minorBidi"/>
          <w:sz w:val="22"/>
          <w:szCs w:val="22"/>
        </w:rPr>
        <w:t xml:space="preserve"> </w:t>
      </w:r>
      <w:r w:rsidR="7A17795E" w:rsidRPr="00956A5C">
        <w:rPr>
          <w:rFonts w:asciiTheme="minorHAnsi" w:eastAsiaTheme="minorEastAsia" w:hAnsiTheme="minorHAnsi" w:cstheme="minorBidi"/>
          <w:sz w:val="22"/>
          <w:szCs w:val="22"/>
        </w:rPr>
        <w:t xml:space="preserve">that each </w:t>
      </w:r>
      <w:r w:rsidR="4CBF2E30" w:rsidRPr="00956A5C">
        <w:rPr>
          <w:rFonts w:asciiTheme="minorHAnsi" w:eastAsiaTheme="minorEastAsia" w:hAnsiTheme="minorHAnsi" w:cstheme="minorBidi"/>
          <w:sz w:val="22"/>
          <w:szCs w:val="22"/>
        </w:rPr>
        <w:t>project</w:t>
      </w:r>
      <w:r w:rsidRPr="00956A5C">
        <w:rPr>
          <w:rFonts w:asciiTheme="minorHAnsi" w:eastAsiaTheme="minorEastAsia" w:hAnsiTheme="minorHAnsi" w:cstheme="minorBidi"/>
          <w:sz w:val="22"/>
          <w:szCs w:val="22"/>
        </w:rPr>
        <w:t xml:space="preserve"> </w:t>
      </w:r>
      <w:r w:rsidR="175F9C1F" w:rsidRPr="00956A5C">
        <w:rPr>
          <w:rFonts w:asciiTheme="minorHAnsi" w:eastAsiaTheme="minorEastAsia" w:hAnsiTheme="minorHAnsi" w:cstheme="minorBidi"/>
          <w:sz w:val="22"/>
          <w:szCs w:val="22"/>
        </w:rPr>
        <w:t xml:space="preserve">will meet the aims of the ERC, as well as </w:t>
      </w:r>
      <w:r w:rsidRPr="00956A5C">
        <w:rPr>
          <w:rFonts w:asciiTheme="minorHAnsi" w:eastAsiaTheme="minorEastAsia" w:hAnsiTheme="minorHAnsi" w:cstheme="minorBidi"/>
          <w:sz w:val="22"/>
          <w:szCs w:val="22"/>
        </w:rPr>
        <w:t>the feasibility of the workplan within the time frame and proposed budget</w:t>
      </w:r>
      <w:r w:rsidR="001D096B" w:rsidRPr="00956A5C">
        <w:rPr>
          <w:rFonts w:asciiTheme="minorHAnsi" w:eastAsiaTheme="minorEastAsia" w:hAnsiTheme="minorHAnsi" w:cstheme="minorBidi"/>
          <w:sz w:val="22"/>
          <w:szCs w:val="22"/>
        </w:rPr>
        <w:t xml:space="preserve">, </w:t>
      </w:r>
      <w:r w:rsidR="00A46585">
        <w:rPr>
          <w:rFonts w:asciiTheme="minorHAnsi" w:eastAsiaTheme="minorEastAsia" w:hAnsiTheme="minorHAnsi" w:cstheme="minorBidi"/>
          <w:sz w:val="22"/>
          <w:szCs w:val="22"/>
        </w:rPr>
        <w:t xml:space="preserve">scored </w:t>
      </w:r>
      <w:r w:rsidR="00F83EC1" w:rsidRPr="00956A5C">
        <w:rPr>
          <w:rFonts w:asciiTheme="minorHAnsi" w:eastAsiaTheme="minorEastAsia" w:hAnsiTheme="minorHAnsi" w:cstheme="minorBidi"/>
          <w:sz w:val="22"/>
          <w:szCs w:val="22"/>
        </w:rPr>
        <w:t>using the assessment criteria (above).</w:t>
      </w:r>
    </w:p>
    <w:p w14:paraId="6D62484E" w14:textId="654217A4" w:rsidR="00A34A60" w:rsidRPr="00956A5C" w:rsidRDefault="00A34A60" w:rsidP="483236BA">
      <w:pPr>
        <w:pStyle w:val="ListParagraph"/>
        <w:numPr>
          <w:ilvl w:val="0"/>
          <w:numId w:val="13"/>
        </w:numPr>
        <w:rPr>
          <w:rFonts w:asciiTheme="minorHAnsi" w:eastAsiaTheme="minorEastAsia" w:hAnsiTheme="minorHAnsi" w:cstheme="minorBidi"/>
          <w:sz w:val="22"/>
          <w:szCs w:val="22"/>
        </w:rPr>
      </w:pPr>
      <w:r w:rsidRPr="00956A5C">
        <w:rPr>
          <w:rFonts w:asciiTheme="minorHAnsi" w:eastAsiaTheme="minorEastAsia" w:hAnsiTheme="minorHAnsi" w:cstheme="minorBidi"/>
          <w:sz w:val="22"/>
          <w:szCs w:val="22"/>
        </w:rPr>
        <w:t xml:space="preserve">All projects must be complete by </w:t>
      </w:r>
      <w:r w:rsidRPr="00956A5C">
        <w:rPr>
          <w:rFonts w:asciiTheme="minorHAnsi" w:eastAsiaTheme="minorEastAsia" w:hAnsiTheme="minorHAnsi" w:cstheme="minorBidi"/>
          <w:b/>
          <w:sz w:val="22"/>
          <w:szCs w:val="22"/>
        </w:rPr>
        <w:t>31</w:t>
      </w:r>
      <w:r w:rsidR="00585D58" w:rsidRPr="00956A5C">
        <w:rPr>
          <w:rFonts w:asciiTheme="minorHAnsi" w:eastAsiaTheme="minorEastAsia" w:hAnsiTheme="minorHAnsi" w:cstheme="minorBidi"/>
          <w:b/>
          <w:sz w:val="22"/>
          <w:szCs w:val="22"/>
          <w:vertAlign w:val="superscript"/>
        </w:rPr>
        <w:t xml:space="preserve"> </w:t>
      </w:r>
      <w:r w:rsidR="000B0408" w:rsidRPr="00956A5C">
        <w:rPr>
          <w:rFonts w:asciiTheme="minorHAnsi" w:eastAsiaTheme="minorEastAsia" w:hAnsiTheme="minorHAnsi" w:cstheme="minorBidi"/>
          <w:b/>
          <w:sz w:val="22"/>
          <w:szCs w:val="22"/>
        </w:rPr>
        <w:t>July</w:t>
      </w:r>
      <w:r w:rsidRPr="00956A5C">
        <w:rPr>
          <w:rFonts w:asciiTheme="minorHAnsi" w:eastAsiaTheme="minorEastAsia" w:hAnsiTheme="minorHAnsi" w:cstheme="minorBidi"/>
          <w:b/>
          <w:sz w:val="22"/>
          <w:szCs w:val="22"/>
        </w:rPr>
        <w:t xml:space="preserve"> 202</w:t>
      </w:r>
      <w:r w:rsidR="000B0408" w:rsidRPr="00956A5C">
        <w:rPr>
          <w:rFonts w:asciiTheme="minorHAnsi" w:eastAsiaTheme="minorEastAsia" w:hAnsiTheme="minorHAnsi" w:cstheme="minorBidi"/>
          <w:b/>
          <w:sz w:val="22"/>
          <w:szCs w:val="22"/>
        </w:rPr>
        <w:t>3</w:t>
      </w:r>
      <w:r w:rsidR="000B0408" w:rsidRPr="00956A5C">
        <w:rPr>
          <w:rFonts w:asciiTheme="minorHAnsi" w:eastAsiaTheme="minorEastAsia" w:hAnsiTheme="minorHAnsi" w:cstheme="minorBidi"/>
          <w:sz w:val="22"/>
          <w:szCs w:val="22"/>
        </w:rPr>
        <w:t xml:space="preserve"> </w:t>
      </w:r>
      <w:r w:rsidRPr="00956A5C">
        <w:rPr>
          <w:rFonts w:asciiTheme="minorHAnsi" w:eastAsiaTheme="minorEastAsia" w:hAnsiTheme="minorHAnsi" w:cstheme="minorBidi"/>
          <w:sz w:val="22"/>
          <w:szCs w:val="22"/>
        </w:rPr>
        <w:t>and</w:t>
      </w:r>
      <w:r w:rsidR="000B0408" w:rsidRPr="00956A5C">
        <w:rPr>
          <w:rFonts w:asciiTheme="minorHAnsi" w:eastAsiaTheme="minorEastAsia" w:hAnsiTheme="minorHAnsi" w:cstheme="minorBidi"/>
          <w:sz w:val="22"/>
          <w:szCs w:val="22"/>
        </w:rPr>
        <w:t xml:space="preserve"> </w:t>
      </w:r>
      <w:r w:rsidRPr="00956A5C">
        <w:rPr>
          <w:rFonts w:asciiTheme="minorHAnsi" w:eastAsiaTheme="minorEastAsia" w:hAnsiTheme="minorHAnsi" w:cstheme="minorBidi"/>
          <w:sz w:val="22"/>
          <w:szCs w:val="22"/>
        </w:rPr>
        <w:t>due to strict spending rules</w:t>
      </w:r>
      <w:r w:rsidR="2770C6E9" w:rsidRPr="00956A5C">
        <w:rPr>
          <w:rFonts w:asciiTheme="minorHAnsi" w:eastAsiaTheme="minorEastAsia" w:hAnsiTheme="minorHAnsi" w:cstheme="minorBidi"/>
          <w:sz w:val="22"/>
          <w:szCs w:val="22"/>
        </w:rPr>
        <w:t xml:space="preserve"> from the funder</w:t>
      </w:r>
      <w:r w:rsidRPr="00956A5C">
        <w:rPr>
          <w:rFonts w:asciiTheme="minorHAnsi" w:eastAsiaTheme="minorEastAsia" w:hAnsiTheme="minorHAnsi" w:cstheme="minorBidi"/>
          <w:sz w:val="22"/>
          <w:szCs w:val="22"/>
        </w:rPr>
        <w:t>, all associated costs must be ‘goods receipted’</w:t>
      </w:r>
      <w:r w:rsidR="000B0408" w:rsidRPr="00956A5C">
        <w:rPr>
          <w:rFonts w:asciiTheme="minorHAnsi" w:eastAsiaTheme="minorEastAsia" w:hAnsiTheme="minorHAnsi" w:cstheme="minorBidi"/>
          <w:sz w:val="22"/>
          <w:szCs w:val="22"/>
        </w:rPr>
        <w:t xml:space="preserve"> </w:t>
      </w:r>
      <w:r w:rsidRPr="00956A5C">
        <w:rPr>
          <w:rFonts w:asciiTheme="minorHAnsi" w:eastAsiaTheme="minorEastAsia" w:hAnsiTheme="minorHAnsi" w:cstheme="minorBidi"/>
          <w:sz w:val="22"/>
          <w:szCs w:val="22"/>
        </w:rPr>
        <w:t>by this date.</w:t>
      </w:r>
      <w:r w:rsidR="5016F3AE" w:rsidRPr="00956A5C">
        <w:rPr>
          <w:rFonts w:asciiTheme="minorHAnsi" w:eastAsiaTheme="minorEastAsia" w:hAnsiTheme="minorHAnsi" w:cstheme="minorBidi"/>
          <w:sz w:val="22"/>
          <w:szCs w:val="22"/>
        </w:rPr>
        <w:t xml:space="preserve"> </w:t>
      </w:r>
      <w:r w:rsidR="46FA27AD" w:rsidRPr="00956A5C">
        <w:rPr>
          <w:rFonts w:asciiTheme="minorHAnsi" w:eastAsiaTheme="minorEastAsia" w:hAnsiTheme="minorHAnsi" w:cstheme="minorBidi"/>
          <w:sz w:val="22"/>
          <w:szCs w:val="22"/>
        </w:rPr>
        <w:t>S</w:t>
      </w:r>
      <w:r w:rsidR="5016F3AE" w:rsidRPr="00956A5C">
        <w:rPr>
          <w:rFonts w:asciiTheme="minorHAnsi" w:eastAsiaTheme="minorEastAsia" w:hAnsiTheme="minorHAnsi" w:cstheme="minorBidi"/>
          <w:sz w:val="22"/>
          <w:szCs w:val="22"/>
        </w:rPr>
        <w:t>coping/pump priming projects are encouraged</w:t>
      </w:r>
      <w:r w:rsidR="5995DC71" w:rsidRPr="00956A5C">
        <w:rPr>
          <w:rFonts w:asciiTheme="minorHAnsi" w:eastAsiaTheme="minorEastAsia" w:hAnsiTheme="minorHAnsi" w:cstheme="minorBidi"/>
          <w:sz w:val="22"/>
          <w:szCs w:val="22"/>
        </w:rPr>
        <w:t>,</w:t>
      </w:r>
      <w:r w:rsidR="5016F3AE" w:rsidRPr="00956A5C">
        <w:rPr>
          <w:rFonts w:asciiTheme="minorHAnsi" w:eastAsiaTheme="minorEastAsia" w:hAnsiTheme="minorHAnsi" w:cstheme="minorBidi"/>
          <w:sz w:val="22"/>
          <w:szCs w:val="22"/>
        </w:rPr>
        <w:t xml:space="preserve"> with the opportunity to apply for a se</w:t>
      </w:r>
      <w:r w:rsidR="2F696647" w:rsidRPr="00956A5C">
        <w:rPr>
          <w:rFonts w:asciiTheme="minorHAnsi" w:eastAsiaTheme="minorEastAsia" w:hAnsiTheme="minorHAnsi" w:cstheme="minorBidi"/>
          <w:sz w:val="22"/>
          <w:szCs w:val="22"/>
        </w:rPr>
        <w:t xml:space="preserve">cond allocation </w:t>
      </w:r>
      <w:r w:rsidR="21CB7BCA" w:rsidRPr="00956A5C">
        <w:rPr>
          <w:rFonts w:asciiTheme="minorHAnsi" w:eastAsiaTheme="minorEastAsia" w:hAnsiTheme="minorHAnsi" w:cstheme="minorBidi"/>
          <w:sz w:val="22"/>
          <w:szCs w:val="22"/>
        </w:rPr>
        <w:t>for</w:t>
      </w:r>
      <w:r w:rsidR="214749A8" w:rsidRPr="00956A5C">
        <w:rPr>
          <w:rFonts w:asciiTheme="minorHAnsi" w:eastAsiaTheme="minorEastAsia" w:hAnsiTheme="minorHAnsi" w:cstheme="minorBidi"/>
          <w:sz w:val="22"/>
          <w:szCs w:val="22"/>
        </w:rPr>
        <w:t xml:space="preserve"> 2023</w:t>
      </w:r>
      <w:r w:rsidR="520DD418" w:rsidRPr="00956A5C">
        <w:rPr>
          <w:rFonts w:asciiTheme="minorHAnsi" w:eastAsiaTheme="minorEastAsia" w:hAnsiTheme="minorHAnsi" w:cstheme="minorBidi"/>
          <w:sz w:val="22"/>
          <w:szCs w:val="22"/>
        </w:rPr>
        <w:t>/24</w:t>
      </w:r>
      <w:r w:rsidR="214749A8" w:rsidRPr="00956A5C">
        <w:rPr>
          <w:rFonts w:asciiTheme="minorHAnsi" w:eastAsiaTheme="minorEastAsia" w:hAnsiTheme="minorHAnsi" w:cstheme="minorBidi"/>
          <w:sz w:val="22"/>
          <w:szCs w:val="22"/>
        </w:rPr>
        <w:t xml:space="preserve"> </w:t>
      </w:r>
      <w:r w:rsidR="2F696647" w:rsidRPr="00956A5C">
        <w:rPr>
          <w:rFonts w:asciiTheme="minorHAnsi" w:eastAsiaTheme="minorEastAsia" w:hAnsiTheme="minorHAnsi" w:cstheme="minorBidi"/>
          <w:sz w:val="22"/>
          <w:szCs w:val="22"/>
        </w:rPr>
        <w:t>to continue</w:t>
      </w:r>
      <w:r w:rsidR="7580A301" w:rsidRPr="00956A5C">
        <w:rPr>
          <w:rFonts w:asciiTheme="minorHAnsi" w:eastAsiaTheme="minorEastAsia" w:hAnsiTheme="minorHAnsi" w:cstheme="minorBidi"/>
          <w:sz w:val="22"/>
          <w:szCs w:val="22"/>
        </w:rPr>
        <w:t xml:space="preserve"> or </w:t>
      </w:r>
      <w:r w:rsidR="2F696647" w:rsidRPr="00956A5C">
        <w:rPr>
          <w:rFonts w:asciiTheme="minorHAnsi" w:eastAsiaTheme="minorEastAsia" w:hAnsiTheme="minorHAnsi" w:cstheme="minorBidi"/>
          <w:sz w:val="22"/>
          <w:szCs w:val="22"/>
        </w:rPr>
        <w:t>expand upon findings.</w:t>
      </w:r>
    </w:p>
    <w:p w14:paraId="6E7CBF49" w14:textId="5C7D6B86" w:rsidR="00A34A60" w:rsidRPr="00956A5C" w:rsidRDefault="00A34A60" w:rsidP="483236BA">
      <w:pPr>
        <w:pStyle w:val="ListParagraph"/>
        <w:numPr>
          <w:ilvl w:val="0"/>
          <w:numId w:val="13"/>
        </w:numPr>
        <w:rPr>
          <w:rFonts w:asciiTheme="minorHAnsi" w:eastAsiaTheme="minorEastAsia" w:hAnsiTheme="minorHAnsi" w:cstheme="minorBidi"/>
          <w:sz w:val="22"/>
          <w:szCs w:val="22"/>
        </w:rPr>
      </w:pPr>
      <w:r w:rsidRPr="00956A5C">
        <w:rPr>
          <w:rFonts w:asciiTheme="minorHAnsi" w:eastAsiaTheme="minorEastAsia" w:hAnsiTheme="minorHAnsi" w:cstheme="minorBidi"/>
          <w:sz w:val="22"/>
          <w:szCs w:val="22"/>
        </w:rPr>
        <w:t xml:space="preserve">If you have previously received </w:t>
      </w:r>
      <w:r w:rsidR="00CD0DC4" w:rsidRPr="00956A5C">
        <w:rPr>
          <w:rFonts w:asciiTheme="minorHAnsi" w:eastAsiaTheme="minorEastAsia" w:hAnsiTheme="minorHAnsi" w:cstheme="minorBidi"/>
          <w:sz w:val="22"/>
          <w:szCs w:val="22"/>
        </w:rPr>
        <w:t>Enhancing Research Culture</w:t>
      </w:r>
      <w:r w:rsidRPr="00956A5C">
        <w:rPr>
          <w:rFonts w:asciiTheme="minorHAnsi" w:eastAsiaTheme="minorEastAsia" w:hAnsiTheme="minorHAnsi" w:cstheme="minorBidi"/>
          <w:sz w:val="22"/>
          <w:szCs w:val="22"/>
        </w:rPr>
        <w:t xml:space="preserve"> funding, please articulate how this application </w:t>
      </w:r>
      <w:r w:rsidR="69F3A7E0" w:rsidRPr="00956A5C">
        <w:rPr>
          <w:rFonts w:asciiTheme="minorHAnsi" w:eastAsiaTheme="minorEastAsia" w:hAnsiTheme="minorHAnsi" w:cstheme="minorBidi"/>
          <w:sz w:val="22"/>
          <w:szCs w:val="22"/>
        </w:rPr>
        <w:t>extends</w:t>
      </w:r>
      <w:r w:rsidRPr="00956A5C">
        <w:rPr>
          <w:rFonts w:asciiTheme="minorHAnsi" w:eastAsiaTheme="minorEastAsia" w:hAnsiTheme="minorHAnsi" w:cstheme="minorBidi"/>
          <w:sz w:val="22"/>
          <w:szCs w:val="22"/>
        </w:rPr>
        <w:t xml:space="preserve"> the </w:t>
      </w:r>
      <w:r w:rsidR="2D28028A" w:rsidRPr="00956A5C">
        <w:rPr>
          <w:rFonts w:asciiTheme="minorHAnsi" w:eastAsiaTheme="minorEastAsia" w:hAnsiTheme="minorHAnsi" w:cstheme="minorBidi"/>
          <w:sz w:val="22"/>
          <w:szCs w:val="22"/>
        </w:rPr>
        <w:t xml:space="preserve">findings from </w:t>
      </w:r>
      <w:r w:rsidRPr="00956A5C">
        <w:rPr>
          <w:rFonts w:asciiTheme="minorHAnsi" w:eastAsiaTheme="minorEastAsia" w:hAnsiTheme="minorHAnsi" w:cstheme="minorBidi"/>
          <w:sz w:val="22"/>
          <w:szCs w:val="22"/>
        </w:rPr>
        <w:t xml:space="preserve">previous </w:t>
      </w:r>
      <w:r w:rsidR="00CD0DC4" w:rsidRPr="00956A5C">
        <w:rPr>
          <w:rFonts w:asciiTheme="minorHAnsi" w:eastAsiaTheme="minorEastAsia" w:hAnsiTheme="minorHAnsi" w:cstheme="minorBidi"/>
          <w:sz w:val="22"/>
          <w:szCs w:val="22"/>
        </w:rPr>
        <w:t xml:space="preserve">funding </w:t>
      </w:r>
      <w:r w:rsidRPr="00956A5C">
        <w:rPr>
          <w:rFonts w:asciiTheme="minorHAnsi" w:eastAsiaTheme="minorEastAsia" w:hAnsiTheme="minorHAnsi" w:cstheme="minorBidi"/>
          <w:sz w:val="22"/>
          <w:szCs w:val="22"/>
        </w:rPr>
        <w:t>received</w:t>
      </w:r>
      <w:r w:rsidR="232CC286" w:rsidRPr="00956A5C">
        <w:rPr>
          <w:rFonts w:asciiTheme="minorHAnsi" w:eastAsiaTheme="minorEastAsia" w:hAnsiTheme="minorHAnsi" w:cstheme="minorBidi"/>
          <w:sz w:val="22"/>
          <w:szCs w:val="22"/>
        </w:rPr>
        <w:t xml:space="preserve">. </w:t>
      </w:r>
      <w:r w:rsidR="52CB0428" w:rsidRPr="00956A5C">
        <w:rPr>
          <w:rFonts w:asciiTheme="minorHAnsi" w:eastAsiaTheme="minorEastAsia" w:hAnsiTheme="minorHAnsi" w:cstheme="minorBidi"/>
          <w:sz w:val="22"/>
          <w:szCs w:val="22"/>
        </w:rPr>
        <w:t>P</w:t>
      </w:r>
      <w:r w:rsidR="232CC286" w:rsidRPr="00956A5C">
        <w:rPr>
          <w:rFonts w:asciiTheme="minorHAnsi" w:eastAsiaTheme="minorEastAsia" w:hAnsiTheme="minorHAnsi" w:cstheme="minorBidi"/>
          <w:sz w:val="22"/>
          <w:szCs w:val="22"/>
        </w:rPr>
        <w:t>lease</w:t>
      </w:r>
      <w:r w:rsidR="448C7A8E" w:rsidRPr="00956A5C">
        <w:rPr>
          <w:rFonts w:asciiTheme="minorHAnsi" w:eastAsiaTheme="minorEastAsia" w:hAnsiTheme="minorHAnsi" w:cstheme="minorBidi"/>
          <w:sz w:val="22"/>
          <w:szCs w:val="22"/>
        </w:rPr>
        <w:t>, also</w:t>
      </w:r>
      <w:r w:rsidR="7001B8E9" w:rsidRPr="00956A5C">
        <w:rPr>
          <w:rFonts w:asciiTheme="minorHAnsi" w:eastAsiaTheme="minorEastAsia" w:hAnsiTheme="minorHAnsi" w:cstheme="minorBidi"/>
          <w:sz w:val="22"/>
          <w:szCs w:val="22"/>
        </w:rPr>
        <w:t xml:space="preserve"> attach a copy of </w:t>
      </w:r>
      <w:r w:rsidR="569BD8B9" w:rsidRPr="00956A5C">
        <w:rPr>
          <w:rFonts w:asciiTheme="minorHAnsi" w:eastAsiaTheme="minorEastAsia" w:hAnsiTheme="minorHAnsi" w:cstheme="minorBidi"/>
          <w:sz w:val="22"/>
          <w:szCs w:val="22"/>
        </w:rPr>
        <w:t xml:space="preserve">the </w:t>
      </w:r>
      <w:r w:rsidR="00DC2812" w:rsidRPr="00956A5C">
        <w:rPr>
          <w:rFonts w:asciiTheme="minorHAnsi" w:eastAsiaTheme="minorEastAsia" w:hAnsiTheme="minorHAnsi" w:cstheme="minorBidi"/>
          <w:sz w:val="22"/>
          <w:szCs w:val="22"/>
        </w:rPr>
        <w:t>s</w:t>
      </w:r>
      <w:r w:rsidR="1B64E566" w:rsidRPr="00956A5C">
        <w:rPr>
          <w:rFonts w:asciiTheme="minorHAnsi" w:eastAsiaTheme="minorEastAsia" w:hAnsiTheme="minorHAnsi" w:cstheme="minorBidi"/>
          <w:sz w:val="22"/>
          <w:szCs w:val="22"/>
        </w:rPr>
        <w:t xml:space="preserve">hort </w:t>
      </w:r>
      <w:r w:rsidR="7001B8E9" w:rsidRPr="00956A5C">
        <w:rPr>
          <w:rFonts w:asciiTheme="minorHAnsi" w:eastAsiaTheme="minorEastAsia" w:hAnsiTheme="minorHAnsi" w:cstheme="minorBidi"/>
          <w:sz w:val="22"/>
          <w:szCs w:val="22"/>
        </w:rPr>
        <w:t>report</w:t>
      </w:r>
      <w:r w:rsidR="055F0115" w:rsidRPr="00956A5C">
        <w:rPr>
          <w:rFonts w:asciiTheme="minorHAnsi" w:eastAsiaTheme="minorEastAsia" w:hAnsiTheme="minorHAnsi" w:cstheme="minorBidi"/>
          <w:sz w:val="22"/>
          <w:szCs w:val="22"/>
        </w:rPr>
        <w:t xml:space="preserve"> you submitted towards the end of the </w:t>
      </w:r>
      <w:r w:rsidR="0B8984CE" w:rsidRPr="00956A5C">
        <w:rPr>
          <w:rFonts w:asciiTheme="minorHAnsi" w:eastAsiaTheme="minorEastAsia" w:hAnsiTheme="minorHAnsi" w:cstheme="minorBidi"/>
          <w:sz w:val="22"/>
          <w:szCs w:val="22"/>
        </w:rPr>
        <w:t xml:space="preserve">previous </w:t>
      </w:r>
      <w:r w:rsidR="055F0115" w:rsidRPr="00956A5C">
        <w:rPr>
          <w:rFonts w:asciiTheme="minorHAnsi" w:eastAsiaTheme="minorEastAsia" w:hAnsiTheme="minorHAnsi" w:cstheme="minorBidi"/>
          <w:sz w:val="22"/>
          <w:szCs w:val="22"/>
        </w:rPr>
        <w:t>proje</w:t>
      </w:r>
      <w:r w:rsidR="55E5F108" w:rsidRPr="00956A5C">
        <w:rPr>
          <w:rFonts w:asciiTheme="minorHAnsi" w:eastAsiaTheme="minorEastAsia" w:hAnsiTheme="minorHAnsi" w:cstheme="minorBidi"/>
          <w:sz w:val="22"/>
          <w:szCs w:val="22"/>
        </w:rPr>
        <w:t>c</w:t>
      </w:r>
      <w:r w:rsidR="055F0115" w:rsidRPr="00956A5C">
        <w:rPr>
          <w:rFonts w:asciiTheme="minorHAnsi" w:eastAsiaTheme="minorEastAsia" w:hAnsiTheme="minorHAnsi" w:cstheme="minorBidi"/>
          <w:sz w:val="22"/>
          <w:szCs w:val="22"/>
        </w:rPr>
        <w:t>t</w:t>
      </w:r>
      <w:r w:rsidR="6E6229EB" w:rsidRPr="00956A5C">
        <w:rPr>
          <w:rFonts w:asciiTheme="minorHAnsi" w:eastAsiaTheme="minorEastAsia" w:hAnsiTheme="minorHAnsi" w:cstheme="minorBidi"/>
          <w:sz w:val="22"/>
          <w:szCs w:val="22"/>
        </w:rPr>
        <w:t xml:space="preserve"> </w:t>
      </w:r>
      <w:r w:rsidR="13B7564D" w:rsidRPr="00956A5C">
        <w:rPr>
          <w:rFonts w:asciiTheme="minorHAnsi" w:eastAsiaTheme="minorEastAsia" w:hAnsiTheme="minorHAnsi" w:cstheme="minorBidi"/>
          <w:sz w:val="22"/>
          <w:szCs w:val="22"/>
        </w:rPr>
        <w:t>(see below)</w:t>
      </w:r>
      <w:r w:rsidRPr="00956A5C">
        <w:rPr>
          <w:rFonts w:asciiTheme="minorHAnsi" w:eastAsiaTheme="minorEastAsia" w:hAnsiTheme="minorHAnsi" w:cstheme="minorBidi"/>
          <w:sz w:val="22"/>
          <w:szCs w:val="22"/>
        </w:rPr>
        <w:t>.</w:t>
      </w:r>
    </w:p>
    <w:p w14:paraId="5802CDE3" w14:textId="2E9166D9" w:rsidR="00A34A60" w:rsidRPr="00956A5C" w:rsidRDefault="088AC127" w:rsidP="483236BA">
      <w:pPr>
        <w:pStyle w:val="ListParagraph"/>
        <w:numPr>
          <w:ilvl w:val="0"/>
          <w:numId w:val="13"/>
        </w:numPr>
        <w:rPr>
          <w:rFonts w:asciiTheme="minorHAnsi" w:eastAsiaTheme="minorEastAsia" w:hAnsiTheme="minorHAnsi" w:cstheme="minorBidi"/>
          <w:sz w:val="22"/>
          <w:szCs w:val="22"/>
        </w:rPr>
      </w:pPr>
      <w:r w:rsidRPr="00956A5C">
        <w:rPr>
          <w:rFonts w:asciiTheme="minorHAnsi" w:eastAsiaTheme="minorEastAsia" w:hAnsiTheme="minorHAnsi" w:cstheme="minorBidi"/>
          <w:sz w:val="22"/>
          <w:szCs w:val="22"/>
        </w:rPr>
        <w:t xml:space="preserve">There is no explicit </w:t>
      </w:r>
      <w:r w:rsidR="6AC00773" w:rsidRPr="00956A5C">
        <w:rPr>
          <w:rFonts w:asciiTheme="minorHAnsi" w:eastAsiaTheme="minorEastAsia" w:hAnsiTheme="minorHAnsi" w:cstheme="minorBidi"/>
          <w:sz w:val="22"/>
          <w:szCs w:val="22"/>
        </w:rPr>
        <w:t xml:space="preserve">restriction </w:t>
      </w:r>
      <w:r w:rsidRPr="00956A5C">
        <w:rPr>
          <w:rFonts w:asciiTheme="minorHAnsi" w:eastAsiaTheme="minorEastAsia" w:hAnsiTheme="minorHAnsi" w:cstheme="minorBidi"/>
          <w:sz w:val="22"/>
          <w:szCs w:val="22"/>
        </w:rPr>
        <w:t>on the size of projects, but all outcomes must be delivered by 31</w:t>
      </w:r>
      <w:r w:rsidR="5643B5AF" w:rsidRPr="00956A5C">
        <w:rPr>
          <w:rFonts w:asciiTheme="minorHAnsi" w:eastAsiaTheme="minorEastAsia" w:hAnsiTheme="minorHAnsi" w:cstheme="minorBidi"/>
          <w:sz w:val="22"/>
          <w:szCs w:val="22"/>
        </w:rPr>
        <w:t xml:space="preserve"> July 2023</w:t>
      </w:r>
      <w:r w:rsidRPr="00956A5C">
        <w:rPr>
          <w:rFonts w:asciiTheme="minorHAnsi" w:eastAsiaTheme="minorEastAsia" w:hAnsiTheme="minorHAnsi" w:cstheme="minorBidi"/>
          <w:sz w:val="22"/>
          <w:szCs w:val="22"/>
        </w:rPr>
        <w:t>, and the project scale should reflect this.</w:t>
      </w:r>
    </w:p>
    <w:p w14:paraId="07F5929A" w14:textId="2D1CE45C" w:rsidR="007E5AE3" w:rsidRPr="007023A7" w:rsidRDefault="00C218EE" w:rsidP="483236BA">
      <w:pPr>
        <w:pStyle w:val="ListParagraph"/>
        <w:numPr>
          <w:ilvl w:val="0"/>
          <w:numId w:val="13"/>
        </w:numPr>
        <w:rPr>
          <w:rStyle w:val="normaltextrun"/>
          <w:rFonts w:asciiTheme="minorHAnsi" w:eastAsiaTheme="minorEastAsia" w:hAnsiTheme="minorHAnsi" w:cstheme="minorBidi"/>
          <w:color w:val="FF0000"/>
          <w:sz w:val="22"/>
          <w:szCs w:val="22"/>
        </w:rPr>
      </w:pPr>
      <w:r w:rsidRPr="00956A5C">
        <w:rPr>
          <w:rFonts w:asciiTheme="minorHAnsi" w:eastAsiaTheme="minorEastAsia" w:hAnsiTheme="minorHAnsi" w:cstheme="minorBidi"/>
          <w:sz w:val="22"/>
          <w:szCs w:val="22"/>
        </w:rPr>
        <w:t>Research England</w:t>
      </w:r>
      <w:r w:rsidR="00414F1E" w:rsidRPr="00956A5C">
        <w:rPr>
          <w:rFonts w:asciiTheme="minorHAnsi" w:eastAsiaTheme="minorEastAsia" w:hAnsiTheme="minorHAnsi" w:cstheme="minorBidi"/>
          <w:sz w:val="22"/>
          <w:szCs w:val="22"/>
        </w:rPr>
        <w:t xml:space="preserve"> </w:t>
      </w:r>
      <w:r w:rsidR="5B8490CE" w:rsidRPr="00956A5C">
        <w:rPr>
          <w:rFonts w:asciiTheme="minorHAnsi" w:eastAsiaTheme="minorEastAsia" w:hAnsiTheme="minorHAnsi" w:cstheme="minorBidi"/>
          <w:sz w:val="22"/>
          <w:szCs w:val="22"/>
        </w:rPr>
        <w:t xml:space="preserve">require </w:t>
      </w:r>
      <w:r w:rsidR="00414F1E" w:rsidRPr="00956A5C">
        <w:rPr>
          <w:rFonts w:asciiTheme="minorHAnsi" w:eastAsiaTheme="minorEastAsia" w:hAnsiTheme="minorHAnsi" w:cstheme="minorBidi"/>
          <w:sz w:val="22"/>
          <w:szCs w:val="22"/>
        </w:rPr>
        <w:t>a final report</w:t>
      </w:r>
      <w:r w:rsidR="71269DD7" w:rsidRPr="00956A5C">
        <w:rPr>
          <w:rFonts w:asciiTheme="minorHAnsi" w:eastAsiaTheme="minorEastAsia" w:hAnsiTheme="minorHAnsi" w:cstheme="minorBidi"/>
          <w:sz w:val="22"/>
          <w:szCs w:val="22"/>
        </w:rPr>
        <w:t xml:space="preserve"> from the</w:t>
      </w:r>
      <w:r w:rsidR="00414F1E" w:rsidRPr="00956A5C">
        <w:rPr>
          <w:rFonts w:asciiTheme="minorHAnsi" w:eastAsiaTheme="minorEastAsia" w:hAnsiTheme="minorHAnsi" w:cstheme="minorBidi"/>
          <w:sz w:val="22"/>
          <w:szCs w:val="22"/>
        </w:rPr>
        <w:t xml:space="preserve"> </w:t>
      </w:r>
      <w:r w:rsidR="71269DD7" w:rsidRPr="00956A5C">
        <w:rPr>
          <w:rFonts w:asciiTheme="minorHAnsi" w:eastAsiaTheme="minorEastAsia" w:hAnsiTheme="minorHAnsi" w:cstheme="minorBidi"/>
          <w:sz w:val="22"/>
          <w:szCs w:val="22"/>
        </w:rPr>
        <w:t xml:space="preserve">Research Culture team </w:t>
      </w:r>
      <w:r w:rsidR="00414F1E" w:rsidRPr="00956A5C">
        <w:rPr>
          <w:rFonts w:asciiTheme="minorHAnsi" w:eastAsiaTheme="minorEastAsia" w:hAnsiTheme="minorHAnsi" w:cstheme="minorBidi"/>
          <w:sz w:val="22"/>
          <w:szCs w:val="22"/>
        </w:rPr>
        <w:t xml:space="preserve">by </w:t>
      </w:r>
      <w:r w:rsidR="000F0DEB" w:rsidRPr="00956A5C">
        <w:rPr>
          <w:rFonts w:asciiTheme="minorHAnsi" w:eastAsiaTheme="minorEastAsia" w:hAnsiTheme="minorHAnsi" w:cstheme="minorBidi"/>
          <w:sz w:val="22"/>
          <w:szCs w:val="22"/>
        </w:rPr>
        <w:t>mid-August</w:t>
      </w:r>
      <w:r w:rsidR="06806DCB" w:rsidRPr="00956A5C">
        <w:rPr>
          <w:rFonts w:asciiTheme="minorHAnsi" w:eastAsiaTheme="minorEastAsia" w:hAnsiTheme="minorHAnsi" w:cstheme="minorBidi"/>
          <w:sz w:val="22"/>
          <w:szCs w:val="22"/>
        </w:rPr>
        <w:t xml:space="preserve"> 2023. T</w:t>
      </w:r>
      <w:r w:rsidR="00414F1E" w:rsidRPr="00956A5C">
        <w:rPr>
          <w:rFonts w:asciiTheme="minorHAnsi" w:eastAsiaTheme="minorEastAsia" w:hAnsiTheme="minorHAnsi" w:cstheme="minorBidi"/>
          <w:sz w:val="22"/>
          <w:szCs w:val="22"/>
        </w:rPr>
        <w:t>o ensure that</w:t>
      </w:r>
      <w:r w:rsidR="00414F1E" w:rsidRPr="56DD9C80">
        <w:rPr>
          <w:rFonts w:asciiTheme="minorHAnsi" w:eastAsiaTheme="minorEastAsia" w:hAnsiTheme="minorHAnsi" w:cstheme="minorBidi"/>
          <w:sz w:val="22"/>
          <w:szCs w:val="22"/>
        </w:rPr>
        <w:t xml:space="preserve"> we have time to produce the final </w:t>
      </w:r>
      <w:r w:rsidR="00164B9E" w:rsidRPr="56DD9C80">
        <w:rPr>
          <w:rFonts w:asciiTheme="minorHAnsi" w:eastAsiaTheme="minorEastAsia" w:hAnsiTheme="minorHAnsi" w:cstheme="minorBidi"/>
          <w:sz w:val="22"/>
          <w:szCs w:val="22"/>
        </w:rPr>
        <w:t>documentation</w:t>
      </w:r>
      <w:r w:rsidR="00501B71" w:rsidRPr="56DD9C80">
        <w:rPr>
          <w:rFonts w:asciiTheme="minorHAnsi" w:eastAsiaTheme="minorEastAsia" w:hAnsiTheme="minorHAnsi" w:cstheme="minorBidi"/>
          <w:sz w:val="22"/>
          <w:szCs w:val="22"/>
        </w:rPr>
        <w:t>,</w:t>
      </w:r>
      <w:r w:rsidR="00164B9E" w:rsidRPr="56DD9C80">
        <w:rPr>
          <w:rFonts w:asciiTheme="minorHAnsi" w:eastAsiaTheme="minorEastAsia" w:hAnsiTheme="minorHAnsi" w:cstheme="minorBidi"/>
          <w:sz w:val="22"/>
          <w:szCs w:val="22"/>
        </w:rPr>
        <w:t xml:space="preserve"> with sufficient time for approval</w:t>
      </w:r>
      <w:r w:rsidRPr="56DD9C80">
        <w:rPr>
          <w:rFonts w:asciiTheme="minorHAnsi" w:eastAsiaTheme="minorEastAsia" w:hAnsiTheme="minorHAnsi" w:cstheme="minorBidi"/>
          <w:sz w:val="22"/>
          <w:szCs w:val="22"/>
        </w:rPr>
        <w:t xml:space="preserve"> </w:t>
      </w:r>
      <w:r w:rsidR="00164B9E" w:rsidRPr="56DD9C80">
        <w:rPr>
          <w:rFonts w:asciiTheme="minorHAnsi" w:eastAsiaTheme="minorEastAsia" w:hAnsiTheme="minorHAnsi" w:cstheme="minorBidi"/>
          <w:sz w:val="22"/>
          <w:szCs w:val="22"/>
        </w:rPr>
        <w:t xml:space="preserve">we </w:t>
      </w:r>
      <w:r w:rsidR="3438131E" w:rsidRPr="56DD9C80">
        <w:rPr>
          <w:rFonts w:asciiTheme="minorHAnsi" w:eastAsiaTheme="minorEastAsia" w:hAnsiTheme="minorHAnsi" w:cstheme="minorBidi"/>
          <w:sz w:val="22"/>
          <w:szCs w:val="22"/>
        </w:rPr>
        <w:t>requir</w:t>
      </w:r>
      <w:r w:rsidR="00164B9E" w:rsidRPr="56DD9C80">
        <w:rPr>
          <w:rFonts w:asciiTheme="minorHAnsi" w:eastAsiaTheme="minorEastAsia" w:hAnsiTheme="minorHAnsi" w:cstheme="minorBidi"/>
          <w:sz w:val="22"/>
          <w:szCs w:val="22"/>
        </w:rPr>
        <w:t xml:space="preserve">e </w:t>
      </w:r>
      <w:r w:rsidR="757A2B8C" w:rsidRPr="56DD9C80">
        <w:rPr>
          <w:rFonts w:asciiTheme="minorHAnsi" w:eastAsiaTheme="minorEastAsia" w:hAnsiTheme="minorHAnsi" w:cstheme="minorBidi"/>
          <w:sz w:val="22"/>
          <w:szCs w:val="22"/>
        </w:rPr>
        <w:t xml:space="preserve">a short </w:t>
      </w:r>
      <w:r w:rsidR="000F0DEB" w:rsidRPr="56DD9C80">
        <w:rPr>
          <w:rFonts w:asciiTheme="minorHAnsi" w:eastAsiaTheme="minorEastAsia" w:hAnsiTheme="minorHAnsi" w:cstheme="minorBidi"/>
          <w:sz w:val="22"/>
          <w:szCs w:val="22"/>
        </w:rPr>
        <w:t xml:space="preserve">end of project report no later than </w:t>
      </w:r>
      <w:r w:rsidR="00661D29" w:rsidRPr="56DD9C80">
        <w:rPr>
          <w:rFonts w:asciiTheme="minorHAnsi" w:eastAsiaTheme="minorEastAsia" w:hAnsiTheme="minorHAnsi" w:cstheme="minorBidi"/>
          <w:sz w:val="22"/>
          <w:szCs w:val="22"/>
        </w:rPr>
        <w:t xml:space="preserve">Friday, </w:t>
      </w:r>
      <w:r w:rsidR="00501B71" w:rsidRPr="56DD9C80">
        <w:rPr>
          <w:rFonts w:asciiTheme="minorHAnsi" w:eastAsiaTheme="minorEastAsia" w:hAnsiTheme="minorHAnsi" w:cstheme="minorBidi"/>
          <w:sz w:val="22"/>
          <w:szCs w:val="22"/>
        </w:rPr>
        <w:t>14</w:t>
      </w:r>
      <w:r w:rsidR="003870A8" w:rsidRPr="56DD9C80">
        <w:rPr>
          <w:rFonts w:asciiTheme="minorHAnsi" w:eastAsiaTheme="minorEastAsia" w:hAnsiTheme="minorHAnsi" w:cstheme="minorBidi"/>
          <w:sz w:val="22"/>
          <w:szCs w:val="22"/>
        </w:rPr>
        <w:t xml:space="preserve"> </w:t>
      </w:r>
      <w:r w:rsidR="00661D29" w:rsidRPr="56DD9C80">
        <w:rPr>
          <w:rFonts w:asciiTheme="minorHAnsi" w:eastAsiaTheme="minorEastAsia" w:hAnsiTheme="minorHAnsi" w:cstheme="minorBidi"/>
          <w:sz w:val="22"/>
          <w:szCs w:val="22"/>
        </w:rPr>
        <w:t>July 2023</w:t>
      </w:r>
      <w:r w:rsidR="00A34A60" w:rsidRPr="56DD9C80">
        <w:rPr>
          <w:rFonts w:asciiTheme="minorHAnsi" w:eastAsiaTheme="minorEastAsia" w:hAnsiTheme="minorHAnsi" w:cstheme="minorBidi"/>
          <w:color w:val="FF0000"/>
          <w:sz w:val="22"/>
          <w:szCs w:val="22"/>
        </w:rPr>
        <w:t>*</w:t>
      </w:r>
    </w:p>
    <w:p w14:paraId="62E4504E" w14:textId="77777777" w:rsidR="00930257" w:rsidRPr="007023A7" w:rsidRDefault="00930257" w:rsidP="483236BA">
      <w:pPr>
        <w:rPr>
          <w:rStyle w:val="normaltextrun"/>
          <w:rFonts w:asciiTheme="minorHAnsi" w:eastAsiaTheme="minorEastAsia" w:hAnsiTheme="minorHAnsi" w:cstheme="minorBidi"/>
          <w:color w:val="FF0000"/>
          <w:sz w:val="22"/>
          <w:szCs w:val="22"/>
        </w:rPr>
      </w:pPr>
    </w:p>
    <w:p w14:paraId="17A12277" w14:textId="0ECCC2E0" w:rsidR="072888B1" w:rsidRDefault="072888B1" w:rsidP="56DD9C80">
      <w:pPr>
        <w:pStyle w:val="Heading2"/>
        <w:rPr>
          <w:rStyle w:val="normaltextrun"/>
          <w:rFonts w:asciiTheme="minorHAnsi" w:hAnsiTheme="minorHAnsi"/>
          <w:b/>
          <w:bCs/>
          <w:color w:val="FF0000"/>
          <w:sz w:val="22"/>
          <w:szCs w:val="22"/>
        </w:rPr>
      </w:pPr>
      <w:r w:rsidRPr="56DD9C80">
        <w:rPr>
          <w:rFonts w:asciiTheme="minorHAnsi" w:eastAsiaTheme="minorEastAsia" w:hAnsiTheme="minorHAnsi" w:cstheme="minorBidi"/>
          <w:b/>
          <w:color w:val="auto"/>
          <w:sz w:val="24"/>
          <w:szCs w:val="24"/>
        </w:rPr>
        <w:t>Monitoring</w:t>
      </w:r>
    </w:p>
    <w:p w14:paraId="14DEE7E8" w14:textId="73F5C4B3" w:rsidR="007E5AE3" w:rsidRPr="007023A7" w:rsidRDefault="007E5AE3" w:rsidP="483236BA">
      <w:pPr>
        <w:rPr>
          <w:rStyle w:val="normaltextrun"/>
          <w:rFonts w:asciiTheme="minorHAnsi" w:eastAsiaTheme="minorEastAsia" w:hAnsiTheme="minorHAnsi" w:cstheme="minorBidi"/>
          <w:sz w:val="22"/>
          <w:szCs w:val="22"/>
        </w:rPr>
      </w:pPr>
      <w:r w:rsidRPr="56DD9C80">
        <w:rPr>
          <w:rStyle w:val="normaltextrun"/>
          <w:rFonts w:asciiTheme="minorHAnsi" w:eastAsiaTheme="minorEastAsia" w:hAnsiTheme="minorHAnsi" w:cstheme="minorBidi"/>
          <w:color w:val="FF0000"/>
          <w:sz w:val="22"/>
          <w:szCs w:val="22"/>
        </w:rPr>
        <w:t xml:space="preserve">* </w:t>
      </w:r>
      <w:r w:rsidRPr="56DD9C80">
        <w:rPr>
          <w:rStyle w:val="normaltextrun"/>
          <w:rFonts w:asciiTheme="minorHAnsi" w:eastAsiaTheme="minorEastAsia" w:hAnsiTheme="minorHAnsi" w:cstheme="minorBidi"/>
          <w:b/>
          <w:sz w:val="22"/>
          <w:szCs w:val="22"/>
        </w:rPr>
        <w:t>SHORT REPORT:</w:t>
      </w:r>
      <w:r w:rsidRPr="56DD9C80">
        <w:rPr>
          <w:rStyle w:val="normaltextrun"/>
          <w:rFonts w:asciiTheme="minorHAnsi" w:eastAsiaTheme="minorEastAsia" w:hAnsiTheme="minorHAnsi" w:cstheme="minorBidi"/>
          <w:sz w:val="22"/>
          <w:szCs w:val="22"/>
        </w:rPr>
        <w:t xml:space="preserve">  </w:t>
      </w:r>
      <w:r w:rsidR="008A23BD" w:rsidRPr="56DD9C80">
        <w:rPr>
          <w:rStyle w:val="normaltextrun"/>
          <w:rFonts w:asciiTheme="minorHAnsi" w:eastAsiaTheme="minorEastAsia" w:hAnsiTheme="minorHAnsi" w:cstheme="minorBidi"/>
          <w:sz w:val="22"/>
          <w:szCs w:val="22"/>
        </w:rPr>
        <w:t xml:space="preserve">A template will be provided towards the end of </w:t>
      </w:r>
      <w:r w:rsidR="63EA7C06" w:rsidRPr="56DD9C80">
        <w:rPr>
          <w:rStyle w:val="normaltextrun"/>
          <w:rFonts w:asciiTheme="minorHAnsi" w:eastAsiaTheme="minorEastAsia" w:hAnsiTheme="minorHAnsi" w:cstheme="minorBidi"/>
          <w:sz w:val="22"/>
          <w:szCs w:val="22"/>
        </w:rPr>
        <w:t>the funding period. Y</w:t>
      </w:r>
      <w:r w:rsidR="008A23BD" w:rsidRPr="56DD9C80">
        <w:rPr>
          <w:rStyle w:val="normaltextrun"/>
          <w:rFonts w:asciiTheme="minorHAnsi" w:eastAsiaTheme="minorEastAsia" w:hAnsiTheme="minorHAnsi" w:cstheme="minorBidi"/>
          <w:sz w:val="22"/>
          <w:szCs w:val="22"/>
        </w:rPr>
        <w:t>ou will be asked to provide</w:t>
      </w:r>
      <w:r w:rsidR="00D83569" w:rsidRPr="56DD9C80">
        <w:rPr>
          <w:rStyle w:val="normaltextrun"/>
          <w:rFonts w:asciiTheme="minorHAnsi" w:eastAsiaTheme="minorEastAsia" w:hAnsiTheme="minorHAnsi" w:cstheme="minorBidi"/>
          <w:sz w:val="22"/>
          <w:szCs w:val="22"/>
        </w:rPr>
        <w:t>:</w:t>
      </w:r>
    </w:p>
    <w:p w14:paraId="5405199F" w14:textId="57E6C099" w:rsidR="007E5AE3" w:rsidRPr="007023A7" w:rsidRDefault="007E5AE3" w:rsidP="007E5AE3">
      <w:pPr>
        <w:pStyle w:val="ListParagraph"/>
        <w:numPr>
          <w:ilvl w:val="0"/>
          <w:numId w:val="16"/>
        </w:numPr>
        <w:rPr>
          <w:rStyle w:val="normaltextrun"/>
          <w:rFonts w:asciiTheme="minorHAnsi" w:eastAsiaTheme="minorEastAsia" w:hAnsiTheme="minorHAnsi" w:cstheme="minorBidi"/>
          <w:sz w:val="22"/>
          <w:szCs w:val="22"/>
        </w:rPr>
      </w:pPr>
      <w:r w:rsidRPr="56DD9C80">
        <w:rPr>
          <w:rStyle w:val="normaltextrun"/>
          <w:rFonts w:asciiTheme="minorHAnsi" w:eastAsiaTheme="minorEastAsia" w:hAnsiTheme="minorHAnsi" w:cstheme="minorBidi"/>
          <w:sz w:val="22"/>
          <w:szCs w:val="22"/>
        </w:rPr>
        <w:t xml:space="preserve">A summary of the activity/activities funded by the </w:t>
      </w:r>
      <w:r w:rsidR="00CD0DC4" w:rsidRPr="56DD9C80">
        <w:rPr>
          <w:rStyle w:val="normaltextrun"/>
          <w:rFonts w:asciiTheme="minorHAnsi" w:eastAsiaTheme="minorEastAsia" w:hAnsiTheme="minorHAnsi" w:cstheme="minorBidi"/>
          <w:sz w:val="22"/>
          <w:szCs w:val="22"/>
        </w:rPr>
        <w:t>ERC</w:t>
      </w:r>
      <w:r w:rsidRPr="56DD9C80">
        <w:rPr>
          <w:rStyle w:val="normaltextrun"/>
          <w:rFonts w:asciiTheme="minorHAnsi" w:eastAsiaTheme="minorEastAsia" w:hAnsiTheme="minorHAnsi" w:cstheme="minorBidi"/>
          <w:sz w:val="22"/>
          <w:szCs w:val="22"/>
        </w:rPr>
        <w:t>F (500 words max)</w:t>
      </w:r>
    </w:p>
    <w:p w14:paraId="62B4CB5E" w14:textId="2447ACFA" w:rsidR="007E5AE3" w:rsidRPr="007023A7" w:rsidRDefault="00465840" w:rsidP="483236BA">
      <w:pPr>
        <w:pStyle w:val="ListParagraph"/>
        <w:numPr>
          <w:ilvl w:val="0"/>
          <w:numId w:val="16"/>
        </w:numPr>
        <w:rPr>
          <w:rStyle w:val="normaltextrun"/>
          <w:rFonts w:asciiTheme="minorHAnsi" w:eastAsiaTheme="minorEastAsia" w:hAnsiTheme="minorHAnsi" w:cstheme="minorBidi"/>
          <w:sz w:val="22"/>
          <w:szCs w:val="22"/>
        </w:rPr>
      </w:pPr>
      <w:r w:rsidRPr="56DD9C80">
        <w:rPr>
          <w:rStyle w:val="normaltextrun"/>
          <w:rFonts w:asciiTheme="minorHAnsi" w:eastAsiaTheme="minorEastAsia" w:hAnsiTheme="minorHAnsi" w:cstheme="minorBidi"/>
          <w:sz w:val="22"/>
          <w:szCs w:val="22"/>
        </w:rPr>
        <w:t xml:space="preserve">A concise </w:t>
      </w:r>
      <w:r w:rsidR="55DD8736" w:rsidRPr="56DD9C80">
        <w:rPr>
          <w:rStyle w:val="normaltextrun"/>
          <w:rFonts w:asciiTheme="minorHAnsi" w:eastAsiaTheme="minorEastAsia" w:hAnsiTheme="minorHAnsi" w:cstheme="minorBidi"/>
          <w:sz w:val="22"/>
          <w:szCs w:val="22"/>
        </w:rPr>
        <w:t>account</w:t>
      </w:r>
      <w:r w:rsidR="007E5AE3" w:rsidRPr="56DD9C80">
        <w:rPr>
          <w:rStyle w:val="normaltextrun"/>
          <w:rFonts w:asciiTheme="minorHAnsi" w:eastAsiaTheme="minorEastAsia" w:hAnsiTheme="minorHAnsi" w:cstheme="minorBidi"/>
          <w:sz w:val="22"/>
          <w:szCs w:val="22"/>
        </w:rPr>
        <w:t xml:space="preserve"> of the effect</w:t>
      </w:r>
      <w:r w:rsidR="50D7C547" w:rsidRPr="56DD9C80">
        <w:rPr>
          <w:rStyle w:val="normaltextrun"/>
          <w:rFonts w:asciiTheme="minorHAnsi" w:eastAsiaTheme="minorEastAsia" w:hAnsiTheme="minorHAnsi" w:cstheme="minorBidi"/>
          <w:sz w:val="22"/>
          <w:szCs w:val="22"/>
        </w:rPr>
        <w:t>s</w:t>
      </w:r>
      <w:r w:rsidR="007E5AE3" w:rsidRPr="56DD9C80">
        <w:rPr>
          <w:rStyle w:val="normaltextrun"/>
          <w:rFonts w:asciiTheme="minorHAnsi" w:eastAsiaTheme="minorEastAsia" w:hAnsiTheme="minorHAnsi" w:cstheme="minorBidi"/>
          <w:sz w:val="22"/>
          <w:szCs w:val="22"/>
        </w:rPr>
        <w:t xml:space="preserve"> of the activity</w:t>
      </w:r>
      <w:r w:rsidR="008F0642" w:rsidRPr="56DD9C80">
        <w:rPr>
          <w:rStyle w:val="normaltextrun"/>
          <w:rFonts w:asciiTheme="minorHAnsi" w:eastAsiaTheme="minorEastAsia" w:hAnsiTheme="minorHAnsi" w:cstheme="minorBidi"/>
          <w:sz w:val="22"/>
          <w:szCs w:val="22"/>
        </w:rPr>
        <w:t>,</w:t>
      </w:r>
      <w:r w:rsidR="007E5AE3" w:rsidRPr="56DD9C80">
        <w:rPr>
          <w:rStyle w:val="normaltextrun"/>
          <w:rFonts w:asciiTheme="minorHAnsi" w:eastAsiaTheme="minorEastAsia" w:hAnsiTheme="minorHAnsi" w:cstheme="minorBidi"/>
          <w:sz w:val="22"/>
          <w:szCs w:val="22"/>
        </w:rPr>
        <w:t xml:space="preserve"> if you have already seen a change or benefit (200 words max)</w:t>
      </w:r>
      <w:r w:rsidR="735586FA" w:rsidRPr="56DD9C80">
        <w:rPr>
          <w:rStyle w:val="normaltextrun"/>
          <w:rFonts w:asciiTheme="minorHAnsi" w:eastAsiaTheme="minorEastAsia" w:hAnsiTheme="minorHAnsi" w:cstheme="minorBidi"/>
          <w:sz w:val="22"/>
          <w:szCs w:val="22"/>
        </w:rPr>
        <w:t>.</w:t>
      </w:r>
    </w:p>
    <w:p w14:paraId="4CEAB07C" w14:textId="569C5A74" w:rsidR="007E5AE3" w:rsidRPr="007023A7" w:rsidRDefault="007E5AE3" w:rsidP="007E5AE3">
      <w:pPr>
        <w:pStyle w:val="ListParagraph"/>
        <w:numPr>
          <w:ilvl w:val="0"/>
          <w:numId w:val="16"/>
        </w:numPr>
        <w:rPr>
          <w:rStyle w:val="normaltextrun"/>
          <w:rFonts w:asciiTheme="minorHAnsi" w:eastAsiaTheme="minorEastAsia" w:hAnsiTheme="minorHAnsi" w:cstheme="minorBidi"/>
          <w:sz w:val="22"/>
          <w:szCs w:val="22"/>
        </w:rPr>
      </w:pPr>
      <w:r w:rsidRPr="56DD9C80">
        <w:rPr>
          <w:rStyle w:val="normaltextrun"/>
          <w:rFonts w:asciiTheme="minorHAnsi" w:eastAsiaTheme="minorEastAsia" w:hAnsiTheme="minorHAnsi" w:cstheme="minorBidi"/>
          <w:sz w:val="22"/>
          <w:szCs w:val="22"/>
        </w:rPr>
        <w:t xml:space="preserve">Plans to build on the </w:t>
      </w:r>
      <w:r w:rsidR="00CD0DC4" w:rsidRPr="56DD9C80">
        <w:rPr>
          <w:rStyle w:val="normaltextrun"/>
          <w:rFonts w:asciiTheme="minorHAnsi" w:eastAsiaTheme="minorEastAsia" w:hAnsiTheme="minorHAnsi" w:cstheme="minorBidi"/>
          <w:sz w:val="22"/>
          <w:szCs w:val="22"/>
        </w:rPr>
        <w:t>ERCF</w:t>
      </w:r>
      <w:r w:rsidRPr="56DD9C80">
        <w:rPr>
          <w:rStyle w:val="normaltextrun"/>
          <w:rFonts w:asciiTheme="minorHAnsi" w:eastAsiaTheme="minorEastAsia" w:hAnsiTheme="minorHAnsi" w:cstheme="minorBidi"/>
          <w:sz w:val="22"/>
          <w:szCs w:val="22"/>
        </w:rPr>
        <w:t>-funded activity beyond the funding period (31 July 2023)</w:t>
      </w:r>
      <w:r w:rsidR="20D0412A" w:rsidRPr="56DD9C80">
        <w:rPr>
          <w:rStyle w:val="normaltextrun"/>
          <w:rFonts w:asciiTheme="minorHAnsi" w:eastAsiaTheme="minorEastAsia" w:hAnsiTheme="minorHAnsi" w:cstheme="minorBidi"/>
          <w:sz w:val="22"/>
          <w:szCs w:val="22"/>
        </w:rPr>
        <w:t xml:space="preserve"> and whether you intend to apply for follow on ERCF funding for 2023/4</w:t>
      </w:r>
      <w:r w:rsidRPr="56DD9C80">
        <w:rPr>
          <w:rStyle w:val="normaltextrun"/>
          <w:rFonts w:asciiTheme="minorHAnsi" w:eastAsiaTheme="minorEastAsia" w:hAnsiTheme="minorHAnsi" w:cstheme="minorBidi"/>
          <w:sz w:val="22"/>
          <w:szCs w:val="22"/>
        </w:rPr>
        <w:t xml:space="preserve"> (100 words max)</w:t>
      </w:r>
      <w:r w:rsidR="531B998B" w:rsidRPr="56DD9C80">
        <w:rPr>
          <w:rStyle w:val="normaltextrun"/>
          <w:rFonts w:asciiTheme="minorHAnsi" w:eastAsiaTheme="minorEastAsia" w:hAnsiTheme="minorHAnsi" w:cstheme="minorBidi"/>
          <w:sz w:val="22"/>
          <w:szCs w:val="22"/>
        </w:rPr>
        <w:t xml:space="preserve"> </w:t>
      </w:r>
    </w:p>
    <w:p w14:paraId="0DE50BDB" w14:textId="6FDD1238" w:rsidR="6C759AC4" w:rsidRDefault="6C759AC4" w:rsidP="483236BA">
      <w:pPr>
        <w:pStyle w:val="ListParagraph"/>
        <w:numPr>
          <w:ilvl w:val="0"/>
          <w:numId w:val="16"/>
        </w:numPr>
        <w:rPr>
          <w:rStyle w:val="normaltextrun"/>
          <w:rFonts w:asciiTheme="minorHAnsi" w:eastAsiaTheme="minorEastAsia" w:hAnsiTheme="minorHAnsi" w:cstheme="minorBidi"/>
          <w:sz w:val="22"/>
          <w:szCs w:val="22"/>
        </w:rPr>
      </w:pPr>
      <w:r w:rsidRPr="56DD9C80">
        <w:rPr>
          <w:rStyle w:val="normaltextrun"/>
          <w:rFonts w:asciiTheme="minorHAnsi" w:eastAsiaTheme="minorEastAsia" w:hAnsiTheme="minorHAnsi" w:cstheme="minorBidi"/>
          <w:sz w:val="22"/>
          <w:szCs w:val="22"/>
        </w:rPr>
        <w:t>Details of additional funding from other sources to support your Enhancing Research Culture Fund (ERCF) funded activity</w:t>
      </w:r>
      <w:r w:rsidR="5CF82729" w:rsidRPr="56DD9C80">
        <w:rPr>
          <w:rStyle w:val="normaltextrun"/>
          <w:rFonts w:asciiTheme="minorHAnsi" w:eastAsiaTheme="minorEastAsia" w:hAnsiTheme="minorHAnsi" w:cstheme="minorBidi"/>
          <w:sz w:val="22"/>
          <w:szCs w:val="22"/>
        </w:rPr>
        <w:t>.</w:t>
      </w:r>
    </w:p>
    <w:p w14:paraId="078BB319" w14:textId="77777777" w:rsidR="483236BA" w:rsidRPr="00AF5FC7" w:rsidRDefault="483236BA" w:rsidP="00AF5FC7">
      <w:pPr>
        <w:pStyle w:val="ListParagraph"/>
        <w:rPr>
          <w:rFonts w:asciiTheme="minorHAnsi" w:eastAsiaTheme="minorEastAsia" w:hAnsiTheme="minorHAnsi" w:cstheme="minorBidi"/>
          <w:sz w:val="22"/>
          <w:szCs w:val="22"/>
        </w:rPr>
      </w:pPr>
    </w:p>
    <w:p w14:paraId="65C712C5" w14:textId="64E85753" w:rsidR="00AF5FC7" w:rsidRPr="00AF5FC7" w:rsidRDefault="00AF5FC7" w:rsidP="00AF5FC7">
      <w:pPr>
        <w:pStyle w:val="Heading1"/>
        <w:shd w:val="clear" w:color="auto" w:fill="F2F2F2" w:themeFill="background1" w:themeFillShade="F2"/>
        <w:rPr>
          <w:rFonts w:asciiTheme="minorHAnsi" w:eastAsiaTheme="minorEastAsia" w:hAnsiTheme="minorHAnsi" w:cstheme="minorBidi"/>
          <w:b/>
          <w:bCs/>
        </w:rPr>
      </w:pPr>
      <w:r>
        <w:rPr>
          <w:rFonts w:asciiTheme="minorHAnsi" w:eastAsiaTheme="minorEastAsia" w:hAnsiTheme="minorHAnsi" w:cstheme="minorBidi"/>
          <w:b/>
          <w:bCs/>
        </w:rPr>
        <w:t>How to Apply</w:t>
      </w:r>
    </w:p>
    <w:p w14:paraId="79F31C4F" w14:textId="0BD64320" w:rsidR="007903D7" w:rsidRPr="007023A7" w:rsidRDefault="002F1EDD" w:rsidP="483236BA">
      <w:p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 xml:space="preserve">Applications are invited </w:t>
      </w:r>
      <w:r w:rsidR="007903D7" w:rsidRPr="56DD9C80">
        <w:rPr>
          <w:rFonts w:asciiTheme="minorHAnsi" w:eastAsiaTheme="minorEastAsia" w:hAnsiTheme="minorHAnsi" w:cstheme="minorBidi"/>
          <w:sz w:val="22"/>
          <w:szCs w:val="22"/>
        </w:rPr>
        <w:t xml:space="preserve">that can deliver </w:t>
      </w:r>
      <w:r w:rsidR="374F117C" w:rsidRPr="56DD9C80">
        <w:rPr>
          <w:rFonts w:asciiTheme="minorHAnsi" w:eastAsiaTheme="minorEastAsia" w:hAnsiTheme="minorHAnsi" w:cstheme="minorBidi"/>
          <w:sz w:val="22"/>
          <w:szCs w:val="22"/>
        </w:rPr>
        <w:t>research</w:t>
      </w:r>
      <w:r w:rsidR="3A4E386D" w:rsidRPr="56DD9C80">
        <w:rPr>
          <w:rFonts w:asciiTheme="minorHAnsi" w:eastAsiaTheme="minorEastAsia" w:hAnsiTheme="minorHAnsi" w:cstheme="minorBidi"/>
          <w:sz w:val="22"/>
          <w:szCs w:val="22"/>
        </w:rPr>
        <w:t xml:space="preserve"> culture </w:t>
      </w:r>
      <w:r w:rsidR="007903D7" w:rsidRPr="56DD9C80">
        <w:rPr>
          <w:rFonts w:asciiTheme="minorHAnsi" w:eastAsiaTheme="minorEastAsia" w:hAnsiTheme="minorHAnsi" w:cstheme="minorBidi"/>
          <w:sz w:val="22"/>
          <w:szCs w:val="22"/>
        </w:rPr>
        <w:t>activities and outputs</w:t>
      </w:r>
      <w:r w:rsidR="00FF08CA" w:rsidRPr="56DD9C80">
        <w:rPr>
          <w:rFonts w:asciiTheme="minorHAnsi" w:eastAsiaTheme="minorEastAsia" w:hAnsiTheme="minorHAnsi" w:cstheme="minorBidi"/>
          <w:sz w:val="22"/>
          <w:szCs w:val="22"/>
        </w:rPr>
        <w:t xml:space="preserve"> as</w:t>
      </w:r>
      <w:r w:rsidR="007903D7" w:rsidRPr="56DD9C80">
        <w:rPr>
          <w:rFonts w:asciiTheme="minorHAnsi" w:eastAsiaTheme="minorEastAsia" w:hAnsiTheme="minorHAnsi" w:cstheme="minorBidi"/>
          <w:sz w:val="22"/>
          <w:szCs w:val="22"/>
        </w:rPr>
        <w:t xml:space="preserve"> set out</w:t>
      </w:r>
      <w:r w:rsidR="00FF08CA" w:rsidRPr="56DD9C80">
        <w:rPr>
          <w:rFonts w:asciiTheme="minorHAnsi" w:eastAsiaTheme="minorEastAsia" w:hAnsiTheme="minorHAnsi" w:cstheme="minorBidi"/>
          <w:sz w:val="22"/>
          <w:szCs w:val="22"/>
        </w:rPr>
        <w:t xml:space="preserve"> in </w:t>
      </w:r>
      <w:r w:rsidR="005C02B9" w:rsidRPr="56DD9C80">
        <w:rPr>
          <w:rFonts w:asciiTheme="minorHAnsi" w:eastAsiaTheme="minorEastAsia" w:hAnsiTheme="minorHAnsi" w:cstheme="minorBidi"/>
          <w:sz w:val="22"/>
          <w:szCs w:val="22"/>
        </w:rPr>
        <w:t>this call</w:t>
      </w:r>
      <w:r w:rsidR="61989595" w:rsidRPr="56DD9C80">
        <w:rPr>
          <w:rFonts w:asciiTheme="minorHAnsi" w:eastAsiaTheme="minorEastAsia" w:hAnsiTheme="minorHAnsi" w:cstheme="minorBidi"/>
          <w:sz w:val="22"/>
          <w:szCs w:val="22"/>
        </w:rPr>
        <w:t xml:space="preserve"> </w:t>
      </w:r>
      <w:r w:rsidR="00BA542C" w:rsidRPr="56DD9C80">
        <w:rPr>
          <w:rFonts w:asciiTheme="minorHAnsi" w:eastAsiaTheme="minorEastAsia" w:hAnsiTheme="minorHAnsi" w:cstheme="minorBidi"/>
          <w:sz w:val="22"/>
          <w:szCs w:val="22"/>
        </w:rPr>
        <w:t>and</w:t>
      </w:r>
      <w:r w:rsidR="007903D7" w:rsidRPr="56DD9C80">
        <w:rPr>
          <w:rFonts w:asciiTheme="minorHAnsi" w:eastAsiaTheme="minorEastAsia" w:hAnsiTheme="minorHAnsi" w:cstheme="minorBidi"/>
          <w:sz w:val="22"/>
          <w:szCs w:val="22"/>
        </w:rPr>
        <w:t xml:space="preserve"> are able to fully commit and spend their allocated budget (with evidence of good</w:t>
      </w:r>
      <w:r w:rsidR="7138908B" w:rsidRPr="56DD9C80">
        <w:rPr>
          <w:rFonts w:asciiTheme="minorHAnsi" w:eastAsiaTheme="minorEastAsia" w:hAnsiTheme="minorHAnsi" w:cstheme="minorBidi"/>
          <w:sz w:val="22"/>
          <w:szCs w:val="22"/>
        </w:rPr>
        <w:t>s</w:t>
      </w:r>
      <w:r w:rsidR="007903D7" w:rsidRPr="56DD9C80">
        <w:rPr>
          <w:rFonts w:asciiTheme="minorHAnsi" w:eastAsiaTheme="minorEastAsia" w:hAnsiTheme="minorHAnsi" w:cstheme="minorBidi"/>
          <w:sz w:val="22"/>
          <w:szCs w:val="22"/>
        </w:rPr>
        <w:t xml:space="preserve"> receipt</w:t>
      </w:r>
      <w:r w:rsidR="566E3CAF" w:rsidRPr="56DD9C80">
        <w:rPr>
          <w:rFonts w:asciiTheme="minorHAnsi" w:eastAsiaTheme="minorEastAsia" w:hAnsiTheme="minorHAnsi" w:cstheme="minorBidi"/>
          <w:sz w:val="22"/>
          <w:szCs w:val="22"/>
        </w:rPr>
        <w:t>s</w:t>
      </w:r>
      <w:r w:rsidR="007903D7" w:rsidRPr="56DD9C80">
        <w:rPr>
          <w:rFonts w:asciiTheme="minorHAnsi" w:eastAsiaTheme="minorEastAsia" w:hAnsiTheme="minorHAnsi" w:cstheme="minorBidi"/>
          <w:sz w:val="22"/>
          <w:szCs w:val="22"/>
        </w:rPr>
        <w:t xml:space="preserve">) by </w:t>
      </w:r>
      <w:r w:rsidR="007903D7" w:rsidRPr="56DD9C80">
        <w:rPr>
          <w:rFonts w:asciiTheme="minorHAnsi" w:eastAsiaTheme="minorEastAsia" w:hAnsiTheme="minorHAnsi" w:cstheme="minorBidi"/>
          <w:b/>
          <w:sz w:val="22"/>
          <w:szCs w:val="22"/>
          <w:u w:val="single"/>
        </w:rPr>
        <w:t>31</w:t>
      </w:r>
      <w:r w:rsidR="009A3FFE" w:rsidRPr="56DD9C80">
        <w:rPr>
          <w:rFonts w:asciiTheme="minorHAnsi" w:eastAsiaTheme="minorEastAsia" w:hAnsiTheme="minorHAnsi" w:cstheme="minorBidi"/>
          <w:b/>
          <w:sz w:val="22"/>
          <w:szCs w:val="22"/>
          <w:u w:val="single"/>
        </w:rPr>
        <w:t xml:space="preserve"> July</w:t>
      </w:r>
      <w:r w:rsidR="007903D7" w:rsidRPr="56DD9C80">
        <w:rPr>
          <w:rFonts w:asciiTheme="minorHAnsi" w:eastAsiaTheme="minorEastAsia" w:hAnsiTheme="minorHAnsi" w:cstheme="minorBidi"/>
          <w:b/>
          <w:sz w:val="22"/>
          <w:szCs w:val="22"/>
          <w:u w:val="single"/>
        </w:rPr>
        <w:t xml:space="preserve"> 202</w:t>
      </w:r>
      <w:r w:rsidR="009A3FFE" w:rsidRPr="56DD9C80">
        <w:rPr>
          <w:rFonts w:asciiTheme="minorHAnsi" w:eastAsiaTheme="minorEastAsia" w:hAnsiTheme="minorHAnsi" w:cstheme="minorBidi"/>
          <w:b/>
          <w:sz w:val="22"/>
          <w:szCs w:val="22"/>
          <w:u w:val="single"/>
        </w:rPr>
        <w:t>3</w:t>
      </w:r>
      <w:r w:rsidR="007903D7" w:rsidRPr="56DD9C80">
        <w:rPr>
          <w:rFonts w:asciiTheme="minorHAnsi" w:eastAsiaTheme="minorEastAsia" w:hAnsiTheme="minorHAnsi" w:cstheme="minorBidi"/>
          <w:b/>
          <w:sz w:val="22"/>
          <w:szCs w:val="22"/>
          <w:u w:val="single"/>
        </w:rPr>
        <w:t>.</w:t>
      </w:r>
    </w:p>
    <w:p w14:paraId="7E139AF6" w14:textId="6EA2DC0A" w:rsidR="00801D74" w:rsidRPr="007023A7" w:rsidRDefault="00A106C5" w:rsidP="573E8F31">
      <w:p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Applicants should describe the work they plan to undertake, show how this aligns with the</w:t>
      </w:r>
      <w:r w:rsidR="15F04A3F" w:rsidRPr="56DD9C80">
        <w:rPr>
          <w:rFonts w:asciiTheme="minorHAnsi" w:eastAsiaTheme="minorEastAsia" w:hAnsiTheme="minorHAnsi" w:cstheme="minorBidi"/>
          <w:sz w:val="22"/>
          <w:szCs w:val="22"/>
        </w:rPr>
        <w:t xml:space="preserve"> research areas suggested by Research England and/or </w:t>
      </w:r>
      <w:r w:rsidR="39CA064B" w:rsidRPr="56DD9C80">
        <w:rPr>
          <w:rFonts w:asciiTheme="minorHAnsi" w:eastAsiaTheme="minorEastAsia" w:hAnsiTheme="minorHAnsi" w:cstheme="minorBidi"/>
          <w:sz w:val="22"/>
          <w:szCs w:val="22"/>
        </w:rPr>
        <w:t xml:space="preserve">in our </w:t>
      </w:r>
      <w:hyperlink r:id="rId24" w:history="1">
        <w:r w:rsidR="39CA064B" w:rsidRPr="56DD9C80">
          <w:rPr>
            <w:rStyle w:val="Hyperlink"/>
            <w:rFonts w:asciiTheme="minorHAnsi" w:hAnsiTheme="minorHAnsi"/>
            <w:sz w:val="22"/>
            <w:szCs w:val="22"/>
          </w:rPr>
          <w:t>University of Leeds Research Culture Statement</w:t>
        </w:r>
      </w:hyperlink>
      <w:r w:rsidRPr="56DD9C80">
        <w:rPr>
          <w:rFonts w:asciiTheme="minorHAnsi" w:eastAsiaTheme="minorEastAsia" w:hAnsiTheme="minorHAnsi" w:cstheme="minorBidi"/>
          <w:sz w:val="22"/>
          <w:szCs w:val="22"/>
        </w:rPr>
        <w:t>,</w:t>
      </w:r>
      <w:r w:rsidR="004C6F46" w:rsidRPr="56DD9C80">
        <w:rPr>
          <w:rFonts w:asciiTheme="minorHAnsi" w:eastAsiaTheme="minorEastAsia" w:hAnsiTheme="minorHAnsi" w:cstheme="minorBidi"/>
          <w:sz w:val="22"/>
          <w:szCs w:val="22"/>
        </w:rPr>
        <w:t xml:space="preserve"> </w:t>
      </w:r>
      <w:r w:rsidRPr="56DD9C80">
        <w:rPr>
          <w:rFonts w:asciiTheme="minorHAnsi" w:eastAsiaTheme="minorEastAsia" w:hAnsiTheme="minorHAnsi" w:cstheme="minorBidi"/>
          <w:sz w:val="22"/>
          <w:szCs w:val="22"/>
        </w:rPr>
        <w:t>and define the budget required for specific activities and components of the work plan</w:t>
      </w:r>
      <w:r w:rsidR="002E7B13" w:rsidRPr="56DD9C80">
        <w:rPr>
          <w:rFonts w:asciiTheme="minorHAnsi" w:eastAsiaTheme="minorEastAsia" w:hAnsiTheme="minorHAnsi" w:cstheme="minorBidi"/>
          <w:sz w:val="22"/>
          <w:szCs w:val="22"/>
        </w:rPr>
        <w:t xml:space="preserve">. </w:t>
      </w:r>
    </w:p>
    <w:p w14:paraId="54FDA9E8" w14:textId="19CFD2DE" w:rsidR="56DD9C80" w:rsidRDefault="56DD9C80" w:rsidP="56DD9C80">
      <w:pPr>
        <w:rPr>
          <w:rFonts w:asciiTheme="minorHAnsi" w:eastAsiaTheme="minorEastAsia" w:hAnsiTheme="minorHAnsi" w:cstheme="minorBidi"/>
          <w:sz w:val="22"/>
          <w:szCs w:val="22"/>
        </w:rPr>
      </w:pPr>
    </w:p>
    <w:p w14:paraId="2E4E7E21" w14:textId="268A311B" w:rsidR="00C913CB" w:rsidRPr="007023A7" w:rsidRDefault="00C913CB" w:rsidP="483236BA">
      <w:pPr>
        <w:pStyle w:val="Heading2"/>
        <w:rPr>
          <w:rFonts w:asciiTheme="minorHAnsi" w:eastAsiaTheme="minorEastAsia" w:hAnsiTheme="minorHAnsi" w:cstheme="minorBidi"/>
          <w:b/>
          <w:color w:val="auto"/>
          <w:sz w:val="24"/>
          <w:szCs w:val="24"/>
        </w:rPr>
      </w:pPr>
      <w:bookmarkStart w:id="5" w:name="_Toc117157400"/>
      <w:bookmarkStart w:id="6" w:name="_Toc2036032407"/>
      <w:bookmarkStart w:id="7" w:name="_Toc1844957040"/>
      <w:bookmarkStart w:id="8" w:name="_Toc531563559"/>
      <w:r w:rsidRPr="56DD9C80">
        <w:rPr>
          <w:rFonts w:asciiTheme="minorHAnsi" w:eastAsiaTheme="minorEastAsia" w:hAnsiTheme="minorHAnsi" w:cstheme="minorBidi"/>
          <w:b/>
          <w:color w:val="auto"/>
          <w:sz w:val="24"/>
          <w:szCs w:val="24"/>
        </w:rPr>
        <w:t>Deadline for applications</w:t>
      </w:r>
      <w:bookmarkEnd w:id="5"/>
      <w:bookmarkEnd w:id="6"/>
      <w:bookmarkEnd w:id="7"/>
      <w:bookmarkEnd w:id="8"/>
    </w:p>
    <w:p w14:paraId="1C3AA2E8" w14:textId="5B912A4E" w:rsidR="00187D8A" w:rsidRPr="007023A7" w:rsidRDefault="00A106C5" w:rsidP="543CEE62">
      <w:p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 xml:space="preserve">Applications </w:t>
      </w:r>
      <w:r w:rsidR="1E0F6AF1" w:rsidRPr="56DD9C80">
        <w:rPr>
          <w:rFonts w:asciiTheme="minorHAnsi" w:eastAsiaTheme="minorEastAsia" w:hAnsiTheme="minorHAnsi" w:cstheme="minorBidi"/>
          <w:sz w:val="22"/>
          <w:szCs w:val="22"/>
        </w:rPr>
        <w:t xml:space="preserve">must be </w:t>
      </w:r>
      <w:r w:rsidRPr="56DD9C80">
        <w:rPr>
          <w:rFonts w:asciiTheme="minorHAnsi" w:eastAsiaTheme="minorEastAsia" w:hAnsiTheme="minorHAnsi" w:cstheme="minorBidi"/>
          <w:sz w:val="22"/>
          <w:szCs w:val="22"/>
        </w:rPr>
        <w:t>submitted b</w:t>
      </w:r>
      <w:r w:rsidR="7F10C2AE" w:rsidRPr="56DD9C80">
        <w:rPr>
          <w:rFonts w:asciiTheme="minorHAnsi" w:eastAsiaTheme="minorEastAsia" w:hAnsiTheme="minorHAnsi" w:cstheme="minorBidi"/>
          <w:sz w:val="22"/>
          <w:szCs w:val="22"/>
        </w:rPr>
        <w:t>y</w:t>
      </w:r>
      <w:r w:rsidRPr="56DD9C80">
        <w:rPr>
          <w:rFonts w:asciiTheme="minorHAnsi" w:eastAsiaTheme="minorEastAsia" w:hAnsiTheme="minorHAnsi" w:cstheme="minorBidi"/>
          <w:sz w:val="22"/>
          <w:szCs w:val="22"/>
        </w:rPr>
        <w:t xml:space="preserve"> </w:t>
      </w:r>
      <w:r w:rsidR="32CC4709" w:rsidRPr="56DD9C80">
        <w:rPr>
          <w:rFonts w:asciiTheme="minorHAnsi" w:eastAsiaTheme="minorEastAsia" w:hAnsiTheme="minorHAnsi" w:cstheme="minorBidi"/>
          <w:b/>
          <w:sz w:val="22"/>
          <w:szCs w:val="22"/>
        </w:rPr>
        <w:t>17.00</w:t>
      </w:r>
      <w:r w:rsidR="00661AF5" w:rsidRPr="56DD9C80">
        <w:rPr>
          <w:rFonts w:asciiTheme="minorHAnsi" w:eastAsiaTheme="minorEastAsia" w:hAnsiTheme="minorHAnsi" w:cstheme="minorBidi"/>
          <w:b/>
          <w:sz w:val="22"/>
          <w:szCs w:val="22"/>
        </w:rPr>
        <w:t xml:space="preserve"> </w:t>
      </w:r>
      <w:r w:rsidR="000C42A1" w:rsidRPr="56DD9C80">
        <w:rPr>
          <w:rFonts w:asciiTheme="minorHAnsi" w:eastAsiaTheme="minorEastAsia" w:hAnsiTheme="minorHAnsi" w:cstheme="minorBidi"/>
          <w:b/>
          <w:sz w:val="22"/>
          <w:szCs w:val="22"/>
        </w:rPr>
        <w:t xml:space="preserve">on </w:t>
      </w:r>
      <w:r w:rsidR="6B425065" w:rsidRPr="56DD9C80">
        <w:rPr>
          <w:rFonts w:asciiTheme="minorHAnsi" w:eastAsiaTheme="minorEastAsia" w:hAnsiTheme="minorHAnsi" w:cstheme="minorBidi"/>
          <w:b/>
          <w:sz w:val="22"/>
          <w:szCs w:val="22"/>
        </w:rPr>
        <w:t xml:space="preserve">Friday </w:t>
      </w:r>
      <w:r w:rsidR="35ABDC69" w:rsidRPr="56DD9C80">
        <w:rPr>
          <w:rFonts w:asciiTheme="minorHAnsi" w:eastAsiaTheme="minorEastAsia" w:hAnsiTheme="minorHAnsi" w:cstheme="minorBidi"/>
          <w:b/>
          <w:sz w:val="22"/>
          <w:szCs w:val="22"/>
        </w:rPr>
        <w:t>9 Decem</w:t>
      </w:r>
      <w:r w:rsidR="1481C910" w:rsidRPr="56DD9C80">
        <w:rPr>
          <w:rFonts w:asciiTheme="minorHAnsi" w:eastAsiaTheme="minorEastAsia" w:hAnsiTheme="minorHAnsi" w:cstheme="minorBidi"/>
          <w:b/>
          <w:sz w:val="22"/>
          <w:szCs w:val="22"/>
        </w:rPr>
        <w:t>ber</w:t>
      </w:r>
      <w:r w:rsidR="00AB2993" w:rsidRPr="56DD9C80">
        <w:rPr>
          <w:rFonts w:asciiTheme="minorHAnsi" w:eastAsiaTheme="minorEastAsia" w:hAnsiTheme="minorHAnsi" w:cstheme="minorBidi"/>
          <w:b/>
          <w:sz w:val="22"/>
          <w:szCs w:val="22"/>
        </w:rPr>
        <w:t xml:space="preserve"> 2022</w:t>
      </w:r>
      <w:r w:rsidR="00AB2993" w:rsidRPr="56DD9C80">
        <w:rPr>
          <w:rFonts w:asciiTheme="minorHAnsi" w:eastAsiaTheme="minorEastAsia" w:hAnsiTheme="minorHAnsi" w:cstheme="minorBidi"/>
          <w:sz w:val="22"/>
          <w:szCs w:val="22"/>
        </w:rPr>
        <w:t xml:space="preserve"> </w:t>
      </w:r>
    </w:p>
    <w:p w14:paraId="68278C04" w14:textId="084452CB" w:rsidR="56DD9C80" w:rsidRDefault="56DD9C80" w:rsidP="56DD9C80">
      <w:pPr>
        <w:rPr>
          <w:rFonts w:asciiTheme="minorHAnsi" w:eastAsiaTheme="minorEastAsia" w:hAnsiTheme="minorHAnsi" w:cstheme="minorBidi"/>
          <w:sz w:val="22"/>
          <w:szCs w:val="22"/>
        </w:rPr>
      </w:pPr>
    </w:p>
    <w:p w14:paraId="0AEEC8E6" w14:textId="2E0D91CD" w:rsidR="00C913CB" w:rsidRPr="007023A7" w:rsidRDefault="00C913CB" w:rsidP="483236BA">
      <w:pPr>
        <w:pStyle w:val="Heading2"/>
        <w:rPr>
          <w:rFonts w:asciiTheme="minorHAnsi" w:eastAsiaTheme="minorEastAsia" w:hAnsiTheme="minorHAnsi" w:cstheme="minorBidi"/>
          <w:b/>
          <w:color w:val="auto"/>
          <w:sz w:val="24"/>
          <w:szCs w:val="24"/>
        </w:rPr>
      </w:pPr>
      <w:bookmarkStart w:id="9" w:name="_Toc117157401"/>
      <w:bookmarkStart w:id="10" w:name="_Toc1959315502"/>
      <w:bookmarkStart w:id="11" w:name="_Toc1403206970"/>
      <w:bookmarkStart w:id="12" w:name="_Toc1564965537"/>
      <w:r w:rsidRPr="56DD9C80">
        <w:rPr>
          <w:rFonts w:asciiTheme="minorHAnsi" w:eastAsiaTheme="minorEastAsia" w:hAnsiTheme="minorHAnsi" w:cstheme="minorBidi"/>
          <w:b/>
          <w:color w:val="auto"/>
          <w:sz w:val="24"/>
          <w:szCs w:val="24"/>
        </w:rPr>
        <w:t>Where to send your application</w:t>
      </w:r>
      <w:bookmarkEnd w:id="9"/>
      <w:bookmarkEnd w:id="10"/>
      <w:bookmarkEnd w:id="11"/>
      <w:bookmarkEnd w:id="12"/>
    </w:p>
    <w:p w14:paraId="61BF0E5D" w14:textId="6961F03D" w:rsidR="00187D8A" w:rsidRPr="007023A7" w:rsidRDefault="00A106C5">
      <w:p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 xml:space="preserve">Please send your application to </w:t>
      </w:r>
      <w:hyperlink r:id="rId25">
        <w:r w:rsidR="00CD0DC4" w:rsidRPr="56DD9C80">
          <w:rPr>
            <w:rStyle w:val="Hyperlink"/>
            <w:rFonts w:asciiTheme="minorHAnsi" w:eastAsiaTheme="minorEastAsia" w:hAnsiTheme="minorHAnsi" w:cstheme="minorBidi"/>
            <w:sz w:val="22"/>
            <w:szCs w:val="22"/>
          </w:rPr>
          <w:t>researchculture@leeds.ac.uk</w:t>
        </w:r>
      </w:hyperlink>
      <w:r w:rsidR="28BBA1E9" w:rsidRPr="56DD9C80">
        <w:rPr>
          <w:rFonts w:asciiTheme="minorHAnsi" w:eastAsiaTheme="minorEastAsia" w:hAnsiTheme="minorHAnsi" w:cstheme="minorBidi"/>
          <w:sz w:val="22"/>
          <w:szCs w:val="22"/>
        </w:rPr>
        <w:t xml:space="preserve"> </w:t>
      </w:r>
    </w:p>
    <w:p w14:paraId="2D6827D3" w14:textId="72638F15" w:rsidR="56DD9C80" w:rsidRDefault="56DD9C80" w:rsidP="56DD9C80">
      <w:pPr>
        <w:rPr>
          <w:rFonts w:asciiTheme="minorHAnsi" w:eastAsiaTheme="minorEastAsia" w:hAnsiTheme="minorHAnsi" w:cstheme="minorBidi"/>
          <w:sz w:val="22"/>
          <w:szCs w:val="22"/>
        </w:rPr>
      </w:pPr>
    </w:p>
    <w:p w14:paraId="61A02F5A" w14:textId="3E8C2B8D" w:rsidR="005D64EB" w:rsidRPr="007023A7" w:rsidRDefault="005D64EB" w:rsidP="483236BA">
      <w:pPr>
        <w:pStyle w:val="Heading2"/>
        <w:rPr>
          <w:rFonts w:asciiTheme="minorHAnsi" w:eastAsiaTheme="minorEastAsia" w:hAnsiTheme="minorHAnsi" w:cstheme="minorBidi"/>
          <w:b/>
          <w:color w:val="auto"/>
          <w:sz w:val="24"/>
          <w:szCs w:val="24"/>
        </w:rPr>
      </w:pPr>
      <w:bookmarkStart w:id="13" w:name="_Toc117157402"/>
      <w:bookmarkStart w:id="14" w:name="_Toc320020378"/>
      <w:bookmarkStart w:id="15" w:name="_Toc1844839791"/>
      <w:bookmarkStart w:id="16" w:name="_Toc1990596990"/>
      <w:r w:rsidRPr="56DD9C80">
        <w:rPr>
          <w:rFonts w:asciiTheme="minorHAnsi" w:eastAsiaTheme="minorEastAsia" w:hAnsiTheme="minorHAnsi" w:cstheme="minorBidi"/>
          <w:b/>
          <w:color w:val="auto"/>
          <w:sz w:val="24"/>
          <w:szCs w:val="24"/>
        </w:rPr>
        <w:t xml:space="preserve">Application </w:t>
      </w:r>
      <w:bookmarkEnd w:id="13"/>
      <w:r w:rsidRPr="56DD9C80">
        <w:rPr>
          <w:rFonts w:asciiTheme="minorHAnsi" w:eastAsiaTheme="minorEastAsia" w:hAnsiTheme="minorHAnsi" w:cstheme="minorBidi"/>
          <w:b/>
          <w:bCs/>
          <w:color w:val="auto"/>
          <w:sz w:val="24"/>
          <w:szCs w:val="24"/>
        </w:rPr>
        <w:t>form</w:t>
      </w:r>
      <w:bookmarkEnd w:id="14"/>
      <w:bookmarkEnd w:id="15"/>
      <w:bookmarkEnd w:id="16"/>
    </w:p>
    <w:p w14:paraId="4B4360A8" w14:textId="6251CCB6" w:rsidR="005D64EB" w:rsidRPr="007023A7" w:rsidRDefault="00A106C5" w:rsidP="56DD9C80">
      <w:p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 xml:space="preserve">Your application should be </w:t>
      </w:r>
      <w:r w:rsidR="5128D5C4" w:rsidRPr="56DD9C80">
        <w:rPr>
          <w:rFonts w:asciiTheme="minorHAnsi" w:eastAsiaTheme="minorEastAsia" w:hAnsiTheme="minorHAnsi" w:cstheme="minorBidi"/>
          <w:sz w:val="22"/>
          <w:szCs w:val="22"/>
        </w:rPr>
        <w:t xml:space="preserve">submitted using the template below and be </w:t>
      </w:r>
      <w:r w:rsidRPr="56DD9C80">
        <w:rPr>
          <w:rFonts w:asciiTheme="minorHAnsi" w:eastAsiaTheme="minorEastAsia" w:hAnsiTheme="minorHAnsi" w:cstheme="minorBidi"/>
          <w:sz w:val="22"/>
          <w:szCs w:val="22"/>
        </w:rPr>
        <w:t>no longer than one-side of A4</w:t>
      </w:r>
      <w:r w:rsidR="00187D8A" w:rsidRPr="56DD9C80">
        <w:rPr>
          <w:rFonts w:asciiTheme="minorHAnsi" w:eastAsiaTheme="minorEastAsia" w:hAnsiTheme="minorHAnsi" w:cstheme="minorBidi"/>
          <w:sz w:val="22"/>
          <w:szCs w:val="22"/>
        </w:rPr>
        <w:t xml:space="preserve"> (size 11 font, normal or moderate margins)</w:t>
      </w:r>
      <w:r w:rsidRPr="56DD9C80">
        <w:rPr>
          <w:rFonts w:asciiTheme="minorHAnsi" w:eastAsiaTheme="minorEastAsia" w:hAnsiTheme="minorHAnsi" w:cstheme="minorBidi"/>
          <w:sz w:val="22"/>
          <w:szCs w:val="22"/>
        </w:rPr>
        <w:t>; however, a second page may be used to accommodate your financial table</w:t>
      </w:r>
      <w:r w:rsidR="002E7B13" w:rsidRPr="56DD9C80">
        <w:rPr>
          <w:rFonts w:asciiTheme="minorHAnsi" w:eastAsiaTheme="minorEastAsia" w:hAnsiTheme="minorHAnsi" w:cstheme="minorBidi"/>
          <w:sz w:val="22"/>
          <w:szCs w:val="22"/>
        </w:rPr>
        <w:t xml:space="preserve">. </w:t>
      </w:r>
    </w:p>
    <w:p w14:paraId="1A613969" w14:textId="23AA3161" w:rsidR="56DD9C80" w:rsidRDefault="56DD9C80" w:rsidP="56DD9C80">
      <w:pPr>
        <w:rPr>
          <w:rFonts w:asciiTheme="minorHAnsi" w:eastAsiaTheme="minorEastAsia" w:hAnsiTheme="minorHAnsi" w:cstheme="minorBidi"/>
          <w:sz w:val="22"/>
          <w:szCs w:val="22"/>
        </w:rPr>
      </w:pPr>
    </w:p>
    <w:p w14:paraId="1706ABFB" w14:textId="462E2957" w:rsidR="005D64EB" w:rsidRPr="007023A7" w:rsidRDefault="005D64EB" w:rsidP="483236BA">
      <w:pPr>
        <w:pStyle w:val="Heading2"/>
        <w:rPr>
          <w:rFonts w:asciiTheme="minorHAnsi" w:eastAsiaTheme="minorEastAsia" w:hAnsiTheme="minorHAnsi" w:cstheme="minorBidi"/>
          <w:b/>
          <w:color w:val="auto"/>
          <w:sz w:val="24"/>
          <w:szCs w:val="24"/>
        </w:rPr>
      </w:pPr>
      <w:bookmarkStart w:id="17" w:name="_Toc117157403"/>
      <w:bookmarkStart w:id="18" w:name="_Toc736819731"/>
      <w:bookmarkStart w:id="19" w:name="_Toc2031001390"/>
      <w:bookmarkStart w:id="20" w:name="_Toc957291740"/>
      <w:r w:rsidRPr="56DD9C80">
        <w:rPr>
          <w:rFonts w:asciiTheme="minorHAnsi" w:eastAsiaTheme="minorEastAsia" w:hAnsiTheme="minorHAnsi" w:cstheme="minorBidi"/>
          <w:b/>
          <w:color w:val="auto"/>
          <w:sz w:val="24"/>
          <w:szCs w:val="24"/>
        </w:rPr>
        <w:t>Process for selecting projects</w:t>
      </w:r>
      <w:bookmarkEnd w:id="17"/>
      <w:bookmarkEnd w:id="18"/>
      <w:bookmarkEnd w:id="19"/>
      <w:bookmarkEnd w:id="20"/>
    </w:p>
    <w:p w14:paraId="12B1D5FC" w14:textId="763821E0" w:rsidR="00E427D6" w:rsidRPr="007023A7" w:rsidRDefault="00A106C5" w:rsidP="483236BA">
      <w:p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 xml:space="preserve">Applications will be </w:t>
      </w:r>
      <w:r w:rsidR="00EE5B3B" w:rsidRPr="56DD9C80">
        <w:rPr>
          <w:rFonts w:asciiTheme="minorHAnsi" w:eastAsiaTheme="minorEastAsia" w:hAnsiTheme="minorHAnsi" w:cstheme="minorBidi"/>
          <w:sz w:val="22"/>
          <w:szCs w:val="22"/>
        </w:rPr>
        <w:t xml:space="preserve">evaluated individually by a </w:t>
      </w:r>
      <w:hyperlink r:id="rId26">
        <w:r w:rsidR="00EE5B3B" w:rsidRPr="1B63E3D7">
          <w:rPr>
            <w:rStyle w:val="Hyperlink"/>
            <w:rFonts w:asciiTheme="minorHAnsi" w:hAnsiTheme="minorHAnsi"/>
            <w:sz w:val="22"/>
            <w:szCs w:val="22"/>
          </w:rPr>
          <w:t>panel compris</w:t>
        </w:r>
        <w:r w:rsidR="00EE5B3B">
          <w:rPr>
            <w:rStyle w:val="Hyperlink"/>
            <w:rFonts w:asciiTheme="minorHAnsi" w:hAnsiTheme="minorHAnsi"/>
            <w:sz w:val="22"/>
            <w:szCs w:val="22"/>
          </w:rPr>
          <w:t>ed</w:t>
        </w:r>
        <w:r w:rsidR="00EE5B3B" w:rsidRPr="1B63E3D7">
          <w:rPr>
            <w:rStyle w:val="Hyperlink"/>
            <w:rFonts w:asciiTheme="minorHAnsi" w:hAnsiTheme="minorHAnsi"/>
            <w:sz w:val="22"/>
            <w:szCs w:val="22"/>
          </w:rPr>
          <w:t xml:space="preserve"> of</w:t>
        </w:r>
        <w:r w:rsidR="00784400">
          <w:rPr>
            <w:rStyle w:val="Hyperlink"/>
            <w:rFonts w:asciiTheme="minorHAnsi" w:hAnsiTheme="minorHAnsi"/>
            <w:sz w:val="22"/>
            <w:szCs w:val="22"/>
          </w:rPr>
          <w:t xml:space="preserve"> 2-3</w:t>
        </w:r>
        <w:r w:rsidR="00EE5B3B" w:rsidRPr="1B63E3D7">
          <w:rPr>
            <w:rStyle w:val="Hyperlink"/>
            <w:rFonts w:asciiTheme="minorHAnsi" w:hAnsiTheme="minorHAnsi"/>
            <w:sz w:val="22"/>
            <w:szCs w:val="22"/>
          </w:rPr>
          <w:t xml:space="preserve"> members of our research culture team and associated governance groups</w:t>
        </w:r>
      </w:hyperlink>
      <w:r w:rsidR="00514DF8">
        <w:rPr>
          <w:rFonts w:asciiTheme="minorHAnsi" w:eastAsiaTheme="minorEastAsia" w:hAnsiTheme="minorHAnsi" w:cstheme="minorBidi"/>
          <w:sz w:val="22"/>
          <w:szCs w:val="22"/>
        </w:rPr>
        <w:t>, s</w:t>
      </w:r>
      <w:r w:rsidR="00784400">
        <w:rPr>
          <w:rFonts w:asciiTheme="minorHAnsi" w:eastAsiaTheme="minorEastAsia" w:hAnsiTheme="minorHAnsi" w:cstheme="minorBidi"/>
          <w:sz w:val="22"/>
          <w:szCs w:val="22"/>
        </w:rPr>
        <w:t xml:space="preserve">cored </w:t>
      </w:r>
      <w:r w:rsidR="007648D9">
        <w:rPr>
          <w:rFonts w:asciiTheme="minorHAnsi" w:eastAsiaTheme="minorEastAsia" w:hAnsiTheme="minorHAnsi" w:cstheme="minorBidi"/>
          <w:sz w:val="22"/>
          <w:szCs w:val="22"/>
        </w:rPr>
        <w:t>a</w:t>
      </w:r>
      <w:r w:rsidR="00776A0E" w:rsidRPr="56DD9C80">
        <w:rPr>
          <w:rFonts w:asciiTheme="minorHAnsi" w:eastAsiaTheme="minorEastAsia" w:hAnsiTheme="minorHAnsi" w:cstheme="minorBidi"/>
          <w:sz w:val="22"/>
          <w:szCs w:val="22"/>
        </w:rPr>
        <w:t>gainst the assessment criteria listed above</w:t>
      </w:r>
      <w:r w:rsidR="3426FCC4" w:rsidRPr="56DD9C80">
        <w:rPr>
          <w:rFonts w:asciiTheme="minorHAnsi" w:eastAsiaTheme="minorEastAsia" w:hAnsiTheme="minorHAnsi" w:cstheme="minorBidi"/>
          <w:sz w:val="22"/>
          <w:szCs w:val="22"/>
        </w:rPr>
        <w:t>.</w:t>
      </w:r>
      <w:r w:rsidRPr="56DD9C80">
        <w:rPr>
          <w:rFonts w:asciiTheme="minorHAnsi" w:eastAsiaTheme="minorEastAsia" w:hAnsiTheme="minorHAnsi" w:cstheme="minorBidi"/>
          <w:sz w:val="22"/>
          <w:szCs w:val="22"/>
        </w:rPr>
        <w:t xml:space="preserve">  Successful applicants will be notified by </w:t>
      </w:r>
      <w:r w:rsidR="00DB0D47" w:rsidRPr="56DD9C80">
        <w:rPr>
          <w:rFonts w:asciiTheme="minorHAnsi" w:eastAsiaTheme="minorEastAsia" w:hAnsiTheme="minorHAnsi" w:cstheme="minorBidi"/>
          <w:sz w:val="22"/>
          <w:szCs w:val="22"/>
        </w:rPr>
        <w:t xml:space="preserve">31 </w:t>
      </w:r>
      <w:r w:rsidR="65343A00" w:rsidRPr="56DD9C80">
        <w:rPr>
          <w:rFonts w:asciiTheme="minorHAnsi" w:eastAsiaTheme="minorEastAsia" w:hAnsiTheme="minorHAnsi" w:cstheme="minorBidi"/>
          <w:sz w:val="22"/>
          <w:szCs w:val="22"/>
        </w:rPr>
        <w:t>January</w:t>
      </w:r>
      <w:r w:rsidR="00DB0D47" w:rsidRPr="56DD9C80">
        <w:rPr>
          <w:rFonts w:asciiTheme="minorHAnsi" w:eastAsiaTheme="minorEastAsia" w:hAnsiTheme="minorHAnsi" w:cstheme="minorBidi"/>
          <w:sz w:val="22"/>
          <w:szCs w:val="22"/>
        </w:rPr>
        <w:t xml:space="preserve"> 202</w:t>
      </w:r>
      <w:r w:rsidR="3393790B" w:rsidRPr="56DD9C80">
        <w:rPr>
          <w:rFonts w:asciiTheme="minorHAnsi" w:eastAsiaTheme="minorEastAsia" w:hAnsiTheme="minorHAnsi" w:cstheme="minorBidi"/>
          <w:sz w:val="22"/>
          <w:szCs w:val="22"/>
        </w:rPr>
        <w:t>3</w:t>
      </w:r>
      <w:r w:rsidRPr="56DD9C80">
        <w:rPr>
          <w:rFonts w:asciiTheme="minorHAnsi" w:eastAsiaTheme="minorEastAsia" w:hAnsiTheme="minorHAnsi" w:cstheme="minorBidi"/>
          <w:sz w:val="22"/>
          <w:szCs w:val="22"/>
        </w:rPr>
        <w:t xml:space="preserve"> to commence work as soon as possible.</w:t>
      </w:r>
    </w:p>
    <w:p w14:paraId="184EB7CE" w14:textId="77777777" w:rsidR="00DE7D12" w:rsidRPr="007023A7" w:rsidRDefault="00DE7D12" w:rsidP="00DE7D12">
      <w:pPr>
        <w:rPr>
          <w:rFonts w:asciiTheme="minorHAnsi" w:eastAsiaTheme="minorEastAsia" w:hAnsiTheme="minorHAnsi" w:cstheme="minorBidi"/>
        </w:rPr>
      </w:pPr>
    </w:p>
    <w:p w14:paraId="2B92CEA1" w14:textId="3A8049E1" w:rsidR="3FEB09A0" w:rsidRDefault="3FEB09A0" w:rsidP="56DD9C80">
      <w:pPr>
        <w:pStyle w:val="Heading1"/>
        <w:shd w:val="clear" w:color="auto" w:fill="F2F2F2" w:themeFill="background1" w:themeFillShade="F2"/>
        <w:rPr>
          <w:rFonts w:asciiTheme="minorHAnsi" w:eastAsiaTheme="minorEastAsia" w:hAnsiTheme="minorHAnsi" w:cstheme="minorBidi"/>
          <w:b/>
          <w:bCs/>
        </w:rPr>
      </w:pPr>
      <w:bookmarkStart w:id="21" w:name="_Toc117157405"/>
      <w:bookmarkStart w:id="22" w:name="_Toc536241547"/>
      <w:bookmarkStart w:id="23" w:name="_Toc177229941"/>
      <w:bookmarkStart w:id="24" w:name="_Toc844886756"/>
      <w:r w:rsidRPr="56DD9C80">
        <w:rPr>
          <w:rFonts w:asciiTheme="minorHAnsi" w:eastAsiaTheme="minorEastAsia" w:hAnsiTheme="minorHAnsi" w:cstheme="minorBidi"/>
          <w:b/>
          <w:bCs/>
        </w:rPr>
        <w:t xml:space="preserve">Process </w:t>
      </w:r>
      <w:r w:rsidR="005F1871" w:rsidRPr="56DD9C80">
        <w:rPr>
          <w:rFonts w:asciiTheme="minorHAnsi" w:eastAsiaTheme="minorEastAsia" w:hAnsiTheme="minorHAnsi" w:cstheme="minorBidi"/>
          <w:b/>
          <w:bCs/>
        </w:rPr>
        <w:t>Information</w:t>
      </w:r>
      <w:bookmarkEnd w:id="21"/>
      <w:bookmarkEnd w:id="22"/>
      <w:bookmarkEnd w:id="23"/>
      <w:bookmarkEnd w:id="24"/>
    </w:p>
    <w:p w14:paraId="11708A6C" w14:textId="091BA192" w:rsidR="00503069" w:rsidRPr="007023A7" w:rsidRDefault="00503069" w:rsidP="00503069">
      <w:pPr>
        <w:pStyle w:val="Heading2"/>
        <w:rPr>
          <w:rFonts w:asciiTheme="minorHAnsi" w:eastAsiaTheme="minorEastAsia" w:hAnsiTheme="minorHAnsi" w:cstheme="minorBidi"/>
          <w:b/>
          <w:color w:val="auto"/>
          <w:sz w:val="24"/>
          <w:szCs w:val="24"/>
        </w:rPr>
      </w:pPr>
      <w:bookmarkStart w:id="25" w:name="_Toc1020001123"/>
      <w:bookmarkStart w:id="26" w:name="_Toc322597378"/>
      <w:bookmarkStart w:id="27" w:name="_Toc1206528195"/>
      <w:bookmarkStart w:id="28" w:name="_Toc117157406"/>
      <w:r w:rsidRPr="56DD9C80">
        <w:rPr>
          <w:rFonts w:asciiTheme="minorHAnsi" w:eastAsiaTheme="minorEastAsia" w:hAnsiTheme="minorHAnsi" w:cstheme="minorBidi"/>
          <w:b/>
          <w:color w:val="auto"/>
          <w:sz w:val="24"/>
          <w:szCs w:val="24"/>
        </w:rPr>
        <w:t>Costs - Directly Allocated (DA</w:t>
      </w:r>
      <w:r w:rsidRPr="56DD9C80">
        <w:rPr>
          <w:rFonts w:asciiTheme="minorHAnsi" w:eastAsiaTheme="minorEastAsia" w:hAnsiTheme="minorHAnsi" w:cstheme="minorBidi"/>
          <w:b/>
          <w:bCs/>
          <w:color w:val="auto"/>
          <w:sz w:val="24"/>
          <w:szCs w:val="24"/>
        </w:rPr>
        <w:t>)</w:t>
      </w:r>
      <w:bookmarkEnd w:id="25"/>
      <w:bookmarkEnd w:id="26"/>
      <w:bookmarkEnd w:id="27"/>
    </w:p>
    <w:p w14:paraId="257B0204" w14:textId="77777777" w:rsidR="00503069" w:rsidRPr="007023A7" w:rsidRDefault="00503069" w:rsidP="00503069">
      <w:pPr>
        <w:ind w:left="284"/>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DA costs are services used by a project that are also shared by other activities and projects. These costs will need to be paid for by the university even if the project does not go ahead. For example, an academic may allocate part of their time to the project, but if the project were not to go ahead, this portion of their salary would need to be paid by another cost centre.</w:t>
      </w:r>
    </w:p>
    <w:p w14:paraId="7B091071" w14:textId="77777777" w:rsidR="00503069" w:rsidRPr="007023A7" w:rsidRDefault="00503069" w:rsidP="00503069">
      <w:pPr>
        <w:ind w:left="284"/>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Directly Allocated Costs may include:</w:t>
      </w:r>
    </w:p>
    <w:p w14:paraId="25C8B9B6" w14:textId="77777777" w:rsidR="00503069" w:rsidRPr="007023A7" w:rsidRDefault="00503069" w:rsidP="00503069">
      <w:pPr>
        <w:pStyle w:val="ListParagraph"/>
        <w:numPr>
          <w:ilvl w:val="0"/>
          <w:numId w:val="22"/>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Salaries of Principal Investigators and Co-investigators (please refer to guidelines bullet 4 about exceptional circumstances)</w:t>
      </w:r>
    </w:p>
    <w:p w14:paraId="20893BEF" w14:textId="77777777" w:rsidR="00503069" w:rsidRPr="007023A7" w:rsidRDefault="00503069" w:rsidP="00503069">
      <w:pPr>
        <w:pStyle w:val="ListParagraph"/>
        <w:numPr>
          <w:ilvl w:val="0"/>
          <w:numId w:val="22"/>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Salaries of pool technicians</w:t>
      </w:r>
    </w:p>
    <w:p w14:paraId="4BCCF7DF" w14:textId="77777777" w:rsidR="00503069" w:rsidRPr="007023A7" w:rsidRDefault="00503069" w:rsidP="00503069">
      <w:pPr>
        <w:pStyle w:val="ListParagraph"/>
        <w:numPr>
          <w:ilvl w:val="0"/>
          <w:numId w:val="22"/>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Established Research Facilities or equipment</w:t>
      </w:r>
    </w:p>
    <w:p w14:paraId="114DFAC2" w14:textId="77777777" w:rsidR="00503069" w:rsidRPr="007023A7" w:rsidRDefault="00503069" w:rsidP="00503069">
      <w:pPr>
        <w:pStyle w:val="ListParagraph"/>
        <w:numPr>
          <w:ilvl w:val="0"/>
          <w:numId w:val="22"/>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 xml:space="preserve">Estate costs – the cost of premises plus the infrastructure adjustment (an estimate of the amount required to invest in the institution’s infrastructure). </w:t>
      </w:r>
    </w:p>
    <w:p w14:paraId="24B797F4" w14:textId="5EEAA568" w:rsidR="56DD9C80" w:rsidRDefault="56DD9C80" w:rsidP="56DD9C80">
      <w:pPr>
        <w:rPr>
          <w:rFonts w:asciiTheme="minorHAnsi" w:eastAsiaTheme="minorEastAsia" w:hAnsiTheme="minorHAnsi" w:cstheme="minorBidi"/>
          <w:sz w:val="22"/>
          <w:szCs w:val="22"/>
        </w:rPr>
      </w:pPr>
    </w:p>
    <w:p w14:paraId="7799A8A9" w14:textId="0F44241A" w:rsidR="00503069" w:rsidRPr="007023A7" w:rsidRDefault="00503069" w:rsidP="00503069">
      <w:pPr>
        <w:pStyle w:val="Heading2"/>
        <w:rPr>
          <w:rFonts w:asciiTheme="minorHAnsi" w:eastAsiaTheme="minorEastAsia" w:hAnsiTheme="minorHAnsi" w:cstheme="minorBidi"/>
          <w:b/>
          <w:color w:val="auto"/>
          <w:sz w:val="24"/>
          <w:szCs w:val="24"/>
        </w:rPr>
      </w:pPr>
      <w:bookmarkStart w:id="29" w:name="_Toc458270499"/>
      <w:bookmarkStart w:id="30" w:name="_Toc840323601"/>
      <w:bookmarkStart w:id="31" w:name="_Toc1626210396"/>
      <w:r w:rsidRPr="56DD9C80">
        <w:rPr>
          <w:rFonts w:asciiTheme="minorHAnsi" w:eastAsiaTheme="minorEastAsia" w:hAnsiTheme="minorHAnsi" w:cstheme="minorBidi"/>
          <w:b/>
          <w:color w:val="auto"/>
          <w:sz w:val="24"/>
          <w:szCs w:val="24"/>
        </w:rPr>
        <w:t>Costs - Directly Incurred (DI</w:t>
      </w:r>
      <w:r w:rsidRPr="56DD9C80">
        <w:rPr>
          <w:rFonts w:asciiTheme="minorHAnsi" w:eastAsiaTheme="minorEastAsia" w:hAnsiTheme="minorHAnsi" w:cstheme="minorBidi"/>
          <w:b/>
          <w:bCs/>
          <w:color w:val="auto"/>
          <w:sz w:val="24"/>
          <w:szCs w:val="24"/>
        </w:rPr>
        <w:t>)</w:t>
      </w:r>
      <w:bookmarkEnd w:id="29"/>
      <w:bookmarkEnd w:id="30"/>
      <w:bookmarkEnd w:id="31"/>
    </w:p>
    <w:p w14:paraId="5CE84079" w14:textId="77777777" w:rsidR="00503069" w:rsidRPr="007023A7" w:rsidRDefault="00503069" w:rsidP="00503069">
      <w:pPr>
        <w:ind w:left="284"/>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DI costs are costs which will not be incurred unless the project goes ahead. They are charged to the project as they are incurred and can include both staff and non-staff elements. Directly Incurred Costs include:</w:t>
      </w:r>
    </w:p>
    <w:p w14:paraId="54FE3D25" w14:textId="77777777" w:rsidR="00503069" w:rsidRPr="007023A7" w:rsidRDefault="00503069" w:rsidP="00503069">
      <w:pPr>
        <w:pStyle w:val="ListParagraph"/>
        <w:numPr>
          <w:ilvl w:val="0"/>
          <w:numId w:val="22"/>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Salaries of staff charged to project via the payroll system that are dedicated to the project e.g., research assistants, technicians etc.</w:t>
      </w:r>
    </w:p>
    <w:p w14:paraId="387C9074" w14:textId="77777777" w:rsidR="00503069" w:rsidRPr="007023A7" w:rsidRDefault="00503069" w:rsidP="00503069">
      <w:pPr>
        <w:pStyle w:val="ListParagraph"/>
        <w:numPr>
          <w:ilvl w:val="0"/>
          <w:numId w:val="22"/>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Travel and subsistence</w:t>
      </w:r>
    </w:p>
    <w:p w14:paraId="1DBE8E14" w14:textId="77777777" w:rsidR="00503069" w:rsidRPr="007023A7" w:rsidRDefault="00503069" w:rsidP="00503069">
      <w:pPr>
        <w:pStyle w:val="ListParagraph"/>
        <w:numPr>
          <w:ilvl w:val="0"/>
          <w:numId w:val="22"/>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Consumables</w:t>
      </w:r>
    </w:p>
    <w:p w14:paraId="325D6A3C" w14:textId="77777777" w:rsidR="00503069" w:rsidRPr="007023A7" w:rsidRDefault="00503069" w:rsidP="00503069">
      <w:pPr>
        <w:pStyle w:val="ListParagraph"/>
        <w:numPr>
          <w:ilvl w:val="0"/>
          <w:numId w:val="22"/>
        </w:num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New equipment</w:t>
      </w:r>
    </w:p>
    <w:p w14:paraId="7406ACB2" w14:textId="06BB9946" w:rsidR="56DD9C80" w:rsidRDefault="56DD9C80" w:rsidP="56DD9C80">
      <w:pPr>
        <w:rPr>
          <w:rFonts w:asciiTheme="minorHAnsi" w:eastAsiaTheme="minorEastAsia" w:hAnsiTheme="minorHAnsi" w:cstheme="minorBidi"/>
          <w:sz w:val="22"/>
          <w:szCs w:val="22"/>
        </w:rPr>
      </w:pPr>
    </w:p>
    <w:p w14:paraId="150E7673" w14:textId="0CE618CB" w:rsidR="000A361C" w:rsidRPr="007023A7" w:rsidRDefault="000A361C" w:rsidP="483236BA">
      <w:pPr>
        <w:pStyle w:val="Heading2"/>
        <w:rPr>
          <w:rFonts w:asciiTheme="minorHAnsi" w:eastAsiaTheme="minorEastAsia" w:hAnsiTheme="minorHAnsi" w:cstheme="minorBidi"/>
          <w:b/>
          <w:color w:val="auto"/>
          <w:sz w:val="24"/>
          <w:szCs w:val="24"/>
        </w:rPr>
      </w:pPr>
      <w:bookmarkStart w:id="32" w:name="_Toc969238937"/>
      <w:bookmarkStart w:id="33" w:name="_Toc1335449694"/>
      <w:bookmarkStart w:id="34" w:name="_Toc1444901797"/>
      <w:r w:rsidRPr="56DD9C80">
        <w:rPr>
          <w:rFonts w:asciiTheme="minorHAnsi" w:eastAsiaTheme="minorEastAsia" w:hAnsiTheme="minorHAnsi" w:cstheme="minorBidi"/>
          <w:b/>
          <w:color w:val="auto"/>
          <w:sz w:val="24"/>
          <w:szCs w:val="24"/>
        </w:rPr>
        <w:t>Hiring Staff</w:t>
      </w:r>
      <w:bookmarkEnd w:id="28"/>
      <w:bookmarkEnd w:id="32"/>
      <w:bookmarkEnd w:id="33"/>
      <w:bookmarkEnd w:id="34"/>
    </w:p>
    <w:p w14:paraId="4D29544D" w14:textId="08520B98" w:rsidR="005F1871" w:rsidRPr="007023A7" w:rsidRDefault="00BA0FCA" w:rsidP="543CEE62">
      <w:p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Each Faculty and School have their own procedures and approvals process for hiring staff</w:t>
      </w:r>
      <w:r w:rsidR="1FBE5016" w:rsidRPr="56DD9C80">
        <w:rPr>
          <w:rFonts w:asciiTheme="minorHAnsi" w:eastAsiaTheme="minorEastAsia" w:hAnsiTheme="minorHAnsi" w:cstheme="minorBidi"/>
          <w:sz w:val="22"/>
          <w:szCs w:val="22"/>
        </w:rPr>
        <w:t>. Pl</w:t>
      </w:r>
      <w:r w:rsidRPr="56DD9C80">
        <w:rPr>
          <w:rFonts w:asciiTheme="minorHAnsi" w:eastAsiaTheme="minorEastAsia" w:hAnsiTheme="minorHAnsi" w:cstheme="minorBidi"/>
          <w:sz w:val="22"/>
          <w:szCs w:val="22"/>
        </w:rPr>
        <w:t xml:space="preserve">ease </w:t>
      </w:r>
      <w:r w:rsidR="004A24FB" w:rsidRPr="56DD9C80">
        <w:rPr>
          <w:rFonts w:asciiTheme="minorHAnsi" w:eastAsiaTheme="minorEastAsia" w:hAnsiTheme="minorHAnsi" w:cstheme="minorBidi"/>
          <w:sz w:val="22"/>
          <w:szCs w:val="22"/>
        </w:rPr>
        <w:t xml:space="preserve">familiarise yourself with these by </w:t>
      </w:r>
      <w:r w:rsidR="00831F63" w:rsidRPr="56DD9C80">
        <w:rPr>
          <w:rFonts w:asciiTheme="minorHAnsi" w:eastAsiaTheme="minorEastAsia" w:hAnsiTheme="minorHAnsi" w:cstheme="minorBidi"/>
          <w:sz w:val="22"/>
          <w:szCs w:val="22"/>
        </w:rPr>
        <w:t>consulting</w:t>
      </w:r>
      <w:r w:rsidR="004A24FB" w:rsidRPr="56DD9C80">
        <w:rPr>
          <w:rFonts w:asciiTheme="minorHAnsi" w:eastAsiaTheme="minorEastAsia" w:hAnsiTheme="minorHAnsi" w:cstheme="minorBidi"/>
          <w:sz w:val="22"/>
          <w:szCs w:val="22"/>
        </w:rPr>
        <w:t xml:space="preserve"> with your local HR contact.</w:t>
      </w:r>
    </w:p>
    <w:p w14:paraId="30546CAD" w14:textId="4B9B8807" w:rsidR="56DD9C80" w:rsidRDefault="56DD9C80" w:rsidP="56DD9C80">
      <w:pPr>
        <w:rPr>
          <w:rFonts w:asciiTheme="minorHAnsi" w:eastAsiaTheme="minorEastAsia" w:hAnsiTheme="minorHAnsi" w:cstheme="minorBidi"/>
          <w:sz w:val="22"/>
          <w:szCs w:val="22"/>
        </w:rPr>
      </w:pPr>
    </w:p>
    <w:p w14:paraId="2CA121C5" w14:textId="704C301F" w:rsidR="000A361C" w:rsidRPr="007023A7" w:rsidRDefault="000A361C" w:rsidP="483236BA">
      <w:pPr>
        <w:pStyle w:val="Heading2"/>
        <w:rPr>
          <w:rFonts w:asciiTheme="minorHAnsi" w:eastAsiaTheme="minorEastAsia" w:hAnsiTheme="minorHAnsi" w:cstheme="minorBidi"/>
          <w:b/>
          <w:color w:val="auto"/>
          <w:sz w:val="24"/>
          <w:szCs w:val="24"/>
        </w:rPr>
      </w:pPr>
      <w:bookmarkStart w:id="35" w:name="_Toc117157407"/>
      <w:bookmarkStart w:id="36" w:name="_Toc1700329634"/>
      <w:bookmarkStart w:id="37" w:name="_Toc1094309321"/>
      <w:bookmarkStart w:id="38" w:name="_Toc598842400"/>
      <w:r w:rsidRPr="56DD9C80">
        <w:rPr>
          <w:rFonts w:asciiTheme="minorHAnsi" w:eastAsiaTheme="minorEastAsia" w:hAnsiTheme="minorHAnsi" w:cstheme="minorBidi"/>
          <w:b/>
          <w:color w:val="auto"/>
          <w:sz w:val="24"/>
          <w:szCs w:val="24"/>
        </w:rPr>
        <w:t>Budget Account Code</w:t>
      </w:r>
      <w:bookmarkEnd w:id="35"/>
      <w:bookmarkEnd w:id="36"/>
      <w:bookmarkEnd w:id="37"/>
      <w:bookmarkEnd w:id="38"/>
    </w:p>
    <w:p w14:paraId="60DC721D" w14:textId="104C83EF" w:rsidR="00E50719" w:rsidRPr="007023A7" w:rsidRDefault="00E944BF" w:rsidP="00DE7D12">
      <w:p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If your project is successful, RIS Finance will notify your local Faculty Finance Office of your award and ask them to set up a</w:t>
      </w:r>
      <w:r w:rsidR="00A57A8E" w:rsidRPr="56DD9C80">
        <w:rPr>
          <w:rFonts w:asciiTheme="minorHAnsi" w:eastAsiaTheme="minorEastAsia" w:hAnsiTheme="minorHAnsi" w:cstheme="minorBidi"/>
          <w:sz w:val="22"/>
          <w:szCs w:val="22"/>
        </w:rPr>
        <w:t xml:space="preserve"> </w:t>
      </w:r>
      <w:r w:rsidR="000239B2" w:rsidRPr="56DD9C80">
        <w:rPr>
          <w:rFonts w:asciiTheme="minorHAnsi" w:eastAsiaTheme="minorEastAsia" w:hAnsiTheme="minorHAnsi" w:cstheme="minorBidi"/>
          <w:sz w:val="22"/>
          <w:szCs w:val="22"/>
        </w:rPr>
        <w:t xml:space="preserve">School ‘Other Restricted’ (OR) account for you with an account code that you will be able to spend against. </w:t>
      </w:r>
      <w:r w:rsidR="00E766B8" w:rsidRPr="56DD9C80">
        <w:rPr>
          <w:rFonts w:asciiTheme="minorHAnsi" w:eastAsiaTheme="minorEastAsia" w:hAnsiTheme="minorHAnsi" w:cstheme="minorBidi"/>
          <w:sz w:val="22"/>
          <w:szCs w:val="22"/>
        </w:rPr>
        <w:t xml:space="preserve">The nominated </w:t>
      </w:r>
      <w:r w:rsidR="00FD38AD" w:rsidRPr="56DD9C80">
        <w:rPr>
          <w:rFonts w:asciiTheme="minorHAnsi" w:eastAsiaTheme="minorEastAsia" w:hAnsiTheme="minorHAnsi" w:cstheme="minorBidi"/>
          <w:sz w:val="22"/>
          <w:szCs w:val="22"/>
        </w:rPr>
        <w:t>Team Lead</w:t>
      </w:r>
      <w:r w:rsidR="00E766B8" w:rsidRPr="56DD9C80">
        <w:rPr>
          <w:rFonts w:asciiTheme="minorHAnsi" w:eastAsiaTheme="minorEastAsia" w:hAnsiTheme="minorHAnsi" w:cstheme="minorBidi"/>
          <w:sz w:val="22"/>
          <w:szCs w:val="22"/>
        </w:rPr>
        <w:t xml:space="preserve"> will be</w:t>
      </w:r>
      <w:r w:rsidR="000239B2" w:rsidRPr="56DD9C80">
        <w:rPr>
          <w:rFonts w:asciiTheme="minorHAnsi" w:eastAsiaTheme="minorEastAsia" w:hAnsiTheme="minorHAnsi" w:cstheme="minorBidi"/>
          <w:sz w:val="22"/>
          <w:szCs w:val="22"/>
        </w:rPr>
        <w:t xml:space="preserve"> set up as the budget holder. The approvals process will be as normal for other School accounts</w:t>
      </w:r>
      <w:r w:rsidR="00C757D0" w:rsidRPr="56DD9C80">
        <w:rPr>
          <w:rFonts w:asciiTheme="minorHAnsi" w:eastAsiaTheme="minorEastAsia" w:hAnsiTheme="minorHAnsi" w:cstheme="minorBidi"/>
          <w:sz w:val="22"/>
          <w:szCs w:val="22"/>
        </w:rPr>
        <w:t xml:space="preserve">. </w:t>
      </w:r>
      <w:r w:rsidR="000239B2" w:rsidRPr="56DD9C80">
        <w:rPr>
          <w:rFonts w:asciiTheme="minorHAnsi" w:eastAsiaTheme="minorEastAsia" w:hAnsiTheme="minorHAnsi" w:cstheme="minorBidi"/>
          <w:sz w:val="22"/>
          <w:szCs w:val="22"/>
        </w:rPr>
        <w:t xml:space="preserve">SIPRs can be raised through the school providing you have supplied your account number. </w:t>
      </w:r>
    </w:p>
    <w:p w14:paraId="773695C1" w14:textId="595B0A00" w:rsidR="56DD9C80" w:rsidRDefault="56DD9C80" w:rsidP="56DD9C80">
      <w:pPr>
        <w:rPr>
          <w:rFonts w:asciiTheme="minorHAnsi" w:eastAsiaTheme="minorEastAsia" w:hAnsiTheme="minorHAnsi" w:cstheme="minorBidi"/>
          <w:sz w:val="22"/>
          <w:szCs w:val="22"/>
        </w:rPr>
      </w:pPr>
    </w:p>
    <w:p w14:paraId="5B86E3B5" w14:textId="1F2F5CA8" w:rsidR="00E50719" w:rsidRPr="007023A7" w:rsidRDefault="00BD28D9" w:rsidP="483236BA">
      <w:pPr>
        <w:pStyle w:val="Heading2"/>
        <w:rPr>
          <w:rFonts w:asciiTheme="minorHAnsi" w:eastAsiaTheme="minorEastAsia" w:hAnsiTheme="minorHAnsi" w:cstheme="minorBidi"/>
          <w:b/>
          <w:color w:val="auto"/>
          <w:sz w:val="24"/>
          <w:szCs w:val="24"/>
        </w:rPr>
      </w:pPr>
      <w:bookmarkStart w:id="39" w:name="_Toc117157408"/>
      <w:bookmarkStart w:id="40" w:name="_Toc1495840812"/>
      <w:bookmarkStart w:id="41" w:name="_Toc759869206"/>
      <w:bookmarkStart w:id="42" w:name="_Toc2073002510"/>
      <w:r w:rsidRPr="56DD9C80">
        <w:rPr>
          <w:rFonts w:asciiTheme="minorHAnsi" w:eastAsiaTheme="minorEastAsia" w:hAnsiTheme="minorHAnsi" w:cstheme="minorBidi"/>
          <w:b/>
          <w:color w:val="auto"/>
          <w:sz w:val="24"/>
          <w:szCs w:val="24"/>
        </w:rPr>
        <w:t xml:space="preserve">Business </w:t>
      </w:r>
      <w:r w:rsidR="00E50719" w:rsidRPr="56DD9C80">
        <w:rPr>
          <w:rFonts w:asciiTheme="minorHAnsi" w:eastAsiaTheme="minorEastAsia" w:hAnsiTheme="minorHAnsi" w:cstheme="minorBidi"/>
          <w:b/>
          <w:color w:val="auto"/>
          <w:sz w:val="24"/>
          <w:szCs w:val="24"/>
        </w:rPr>
        <w:t>Travel Bookings</w:t>
      </w:r>
      <w:bookmarkEnd w:id="39"/>
      <w:bookmarkEnd w:id="40"/>
      <w:bookmarkEnd w:id="41"/>
      <w:bookmarkEnd w:id="42"/>
    </w:p>
    <w:p w14:paraId="0F5DF4F9" w14:textId="6E7A5859" w:rsidR="00BD28D9" w:rsidRPr="007023A7" w:rsidRDefault="00BD28D9" w:rsidP="00DE7D12">
      <w:p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 xml:space="preserve">All approved University business travel </w:t>
      </w:r>
      <w:r w:rsidR="00C757D0" w:rsidRPr="56DD9C80">
        <w:rPr>
          <w:rFonts w:asciiTheme="minorHAnsi" w:eastAsiaTheme="minorEastAsia" w:hAnsiTheme="minorHAnsi" w:cstheme="minorBidi"/>
          <w:sz w:val="22"/>
          <w:szCs w:val="22"/>
        </w:rPr>
        <w:t>must</w:t>
      </w:r>
      <w:r w:rsidRPr="56DD9C80">
        <w:rPr>
          <w:rFonts w:asciiTheme="minorHAnsi" w:eastAsiaTheme="minorEastAsia" w:hAnsiTheme="minorHAnsi" w:cstheme="minorBidi"/>
          <w:sz w:val="22"/>
          <w:szCs w:val="22"/>
        </w:rPr>
        <w:t xml:space="preserve"> be booked through Key Travel. This has been mandated by the University Executive Group</w:t>
      </w:r>
      <w:r w:rsidR="00EF4091" w:rsidRPr="56DD9C80">
        <w:rPr>
          <w:rFonts w:asciiTheme="minorHAnsi" w:eastAsiaTheme="minorEastAsia" w:hAnsiTheme="minorHAnsi" w:cstheme="minorBidi"/>
          <w:sz w:val="22"/>
          <w:szCs w:val="22"/>
        </w:rPr>
        <w:t xml:space="preserve">. </w:t>
      </w:r>
      <w:r w:rsidRPr="56DD9C80">
        <w:rPr>
          <w:rFonts w:asciiTheme="minorHAnsi" w:eastAsiaTheme="minorEastAsia" w:hAnsiTheme="minorHAnsi" w:cstheme="minorBidi"/>
          <w:sz w:val="22"/>
          <w:szCs w:val="22"/>
        </w:rPr>
        <w:t xml:space="preserve">Bookings should always be made using the online booking platform and your </w:t>
      </w:r>
      <w:r w:rsidRPr="56DD9C80">
        <w:rPr>
          <w:rFonts w:asciiTheme="minorHAnsi" w:eastAsiaTheme="minorEastAsia" w:hAnsiTheme="minorHAnsi" w:cstheme="minorBidi"/>
          <w:sz w:val="22"/>
          <w:szCs w:val="22"/>
        </w:rPr>
        <w:lastRenderedPageBreak/>
        <w:t>School should be able to assist you with this</w:t>
      </w:r>
      <w:r w:rsidR="00EF4091" w:rsidRPr="56DD9C80">
        <w:rPr>
          <w:rFonts w:asciiTheme="minorHAnsi" w:eastAsiaTheme="minorEastAsia" w:hAnsiTheme="minorHAnsi" w:cstheme="minorBidi"/>
          <w:sz w:val="22"/>
          <w:szCs w:val="22"/>
        </w:rPr>
        <w:t xml:space="preserve">. </w:t>
      </w:r>
      <w:r w:rsidRPr="56DD9C80">
        <w:rPr>
          <w:rFonts w:asciiTheme="minorHAnsi" w:eastAsiaTheme="minorEastAsia" w:hAnsiTheme="minorHAnsi" w:cstheme="minorBidi"/>
          <w:sz w:val="22"/>
          <w:szCs w:val="22"/>
        </w:rPr>
        <w:t xml:space="preserve">Please refer to the </w:t>
      </w:r>
      <w:hyperlink r:id="rId27">
        <w:r w:rsidRPr="56DD9C80">
          <w:rPr>
            <w:rStyle w:val="Hyperlink"/>
            <w:rFonts w:asciiTheme="minorHAnsi" w:eastAsiaTheme="minorEastAsia" w:hAnsiTheme="minorHAnsi" w:cstheme="minorBidi"/>
            <w:sz w:val="22"/>
            <w:szCs w:val="22"/>
          </w:rPr>
          <w:t>University’s Procurement Thresholds webpages</w:t>
        </w:r>
      </w:hyperlink>
      <w:r w:rsidRPr="56DD9C80">
        <w:rPr>
          <w:rFonts w:asciiTheme="minorHAnsi" w:eastAsiaTheme="minorEastAsia" w:hAnsiTheme="minorHAnsi" w:cstheme="minorBidi"/>
          <w:sz w:val="22"/>
          <w:szCs w:val="22"/>
        </w:rPr>
        <w:t xml:space="preserve"> for more guidance and advice.</w:t>
      </w:r>
    </w:p>
    <w:p w14:paraId="7A232C2A" w14:textId="0AAD4CEF" w:rsidR="56DD9C80" w:rsidRDefault="56DD9C80" w:rsidP="56DD9C80">
      <w:pPr>
        <w:rPr>
          <w:rFonts w:asciiTheme="minorHAnsi" w:eastAsiaTheme="minorEastAsia" w:hAnsiTheme="minorHAnsi" w:cstheme="minorBidi"/>
          <w:sz w:val="22"/>
          <w:szCs w:val="22"/>
        </w:rPr>
      </w:pPr>
    </w:p>
    <w:p w14:paraId="1FE908EF" w14:textId="4BD9D81D" w:rsidR="00E50719" w:rsidRPr="007023A7" w:rsidRDefault="00BA07F8" w:rsidP="483236BA">
      <w:pPr>
        <w:pStyle w:val="Heading2"/>
        <w:rPr>
          <w:rFonts w:asciiTheme="minorHAnsi" w:eastAsiaTheme="minorEastAsia" w:hAnsiTheme="minorHAnsi" w:cstheme="minorBidi"/>
          <w:b/>
          <w:color w:val="auto"/>
          <w:sz w:val="24"/>
          <w:szCs w:val="24"/>
        </w:rPr>
      </w:pPr>
      <w:bookmarkStart w:id="43" w:name="_Toc117157409"/>
      <w:bookmarkStart w:id="44" w:name="_Toc1981013222"/>
      <w:bookmarkStart w:id="45" w:name="_Toc662458274"/>
      <w:bookmarkStart w:id="46" w:name="_Toc1724301233"/>
      <w:r w:rsidRPr="56DD9C80">
        <w:rPr>
          <w:rFonts w:asciiTheme="minorHAnsi" w:eastAsiaTheme="minorEastAsia" w:hAnsiTheme="minorHAnsi" w:cstheme="minorBidi"/>
          <w:b/>
          <w:color w:val="auto"/>
          <w:sz w:val="24"/>
          <w:szCs w:val="24"/>
        </w:rPr>
        <w:t>Purchasing Items</w:t>
      </w:r>
      <w:bookmarkEnd w:id="43"/>
      <w:bookmarkEnd w:id="44"/>
      <w:bookmarkEnd w:id="45"/>
      <w:bookmarkEnd w:id="46"/>
    </w:p>
    <w:p w14:paraId="0E848787" w14:textId="1601051B" w:rsidR="00775466" w:rsidRPr="007023A7" w:rsidRDefault="000239B2" w:rsidP="00DE7D12">
      <w:pPr>
        <w:rPr>
          <w:rFonts w:asciiTheme="minorHAnsi" w:eastAsiaTheme="minorEastAsia" w:hAnsiTheme="minorHAnsi" w:cstheme="minorBidi"/>
          <w:sz w:val="22"/>
          <w:szCs w:val="22"/>
        </w:rPr>
      </w:pPr>
      <w:r w:rsidRPr="56DD9C80">
        <w:rPr>
          <w:rFonts w:asciiTheme="minorHAnsi" w:eastAsiaTheme="minorEastAsia" w:hAnsiTheme="minorHAnsi" w:cstheme="minorBidi"/>
          <w:sz w:val="22"/>
          <w:szCs w:val="22"/>
        </w:rPr>
        <w:t xml:space="preserve">Please be aware that all University purchasing processes still apply. Before you make any purchases, please refer to the </w:t>
      </w:r>
      <w:hyperlink r:id="rId28">
        <w:r w:rsidRPr="56DD9C80">
          <w:rPr>
            <w:rStyle w:val="Hyperlink"/>
            <w:rFonts w:asciiTheme="minorHAnsi" w:eastAsiaTheme="minorEastAsia" w:hAnsiTheme="minorHAnsi" w:cstheme="minorBidi"/>
            <w:sz w:val="22"/>
            <w:szCs w:val="22"/>
          </w:rPr>
          <w:t>University’s Purchasing webpages</w:t>
        </w:r>
      </w:hyperlink>
      <w:r w:rsidRPr="56DD9C80">
        <w:rPr>
          <w:rFonts w:asciiTheme="minorHAnsi" w:eastAsiaTheme="minorEastAsia" w:hAnsiTheme="minorHAnsi" w:cstheme="minorBidi"/>
          <w:sz w:val="22"/>
          <w:szCs w:val="22"/>
        </w:rPr>
        <w:t xml:space="preserve"> for more guidance and advice.</w:t>
      </w:r>
    </w:p>
    <w:p w14:paraId="5AF37321" w14:textId="456AF92A" w:rsidR="56DD9C80" w:rsidRDefault="56DD9C80" w:rsidP="56DD9C80">
      <w:pPr>
        <w:rPr>
          <w:rFonts w:asciiTheme="minorHAnsi" w:eastAsiaTheme="minorEastAsia" w:hAnsiTheme="minorHAnsi" w:cstheme="minorBidi"/>
          <w:sz w:val="22"/>
          <w:szCs w:val="22"/>
        </w:rPr>
      </w:pPr>
    </w:p>
    <w:p w14:paraId="5D7DE525" w14:textId="086807C8" w:rsidR="004F0299" w:rsidRPr="007023A7" w:rsidRDefault="004F0299" w:rsidP="483236BA">
      <w:pPr>
        <w:pStyle w:val="Heading2"/>
        <w:rPr>
          <w:rFonts w:asciiTheme="minorHAnsi" w:eastAsiaTheme="minorEastAsia" w:hAnsiTheme="minorHAnsi" w:cstheme="minorBidi"/>
          <w:b/>
          <w:color w:val="auto"/>
          <w:sz w:val="24"/>
          <w:szCs w:val="24"/>
        </w:rPr>
      </w:pPr>
      <w:bookmarkStart w:id="47" w:name="_Toc117157410"/>
      <w:bookmarkStart w:id="48" w:name="_Toc1188361016"/>
      <w:bookmarkStart w:id="49" w:name="_Toc1928237586"/>
      <w:bookmarkStart w:id="50" w:name="_Toc280178483"/>
      <w:r w:rsidRPr="56DD9C80">
        <w:rPr>
          <w:rFonts w:asciiTheme="minorHAnsi" w:eastAsiaTheme="minorEastAsia" w:hAnsiTheme="minorHAnsi" w:cstheme="minorBidi"/>
          <w:b/>
          <w:color w:val="auto"/>
          <w:sz w:val="24"/>
          <w:szCs w:val="24"/>
        </w:rPr>
        <w:t>Goods Receipting</w:t>
      </w:r>
      <w:bookmarkEnd w:id="47"/>
      <w:bookmarkEnd w:id="48"/>
      <w:bookmarkEnd w:id="49"/>
      <w:bookmarkEnd w:id="50"/>
    </w:p>
    <w:p w14:paraId="766CC30F" w14:textId="228BBC7F" w:rsidR="0040118A" w:rsidRPr="007023A7" w:rsidRDefault="0040118A" w:rsidP="543CEE62">
      <w:pPr>
        <w:rPr>
          <w:rFonts w:asciiTheme="minorHAnsi" w:eastAsiaTheme="minorEastAsia" w:hAnsiTheme="minorHAnsi" w:cstheme="minorBidi"/>
          <w:sz w:val="22"/>
          <w:szCs w:val="22"/>
        </w:rPr>
      </w:pPr>
      <w:r w:rsidRPr="511414C8">
        <w:rPr>
          <w:rFonts w:asciiTheme="minorHAnsi" w:eastAsiaTheme="minorEastAsia" w:hAnsiTheme="minorHAnsi" w:cstheme="minorBidi"/>
          <w:sz w:val="22"/>
          <w:szCs w:val="22"/>
        </w:rPr>
        <w:t>When goods or services are ordered they go into SAP as commitments</w:t>
      </w:r>
      <w:r w:rsidR="00EF4091" w:rsidRPr="511414C8">
        <w:rPr>
          <w:rFonts w:asciiTheme="minorHAnsi" w:eastAsiaTheme="minorEastAsia" w:hAnsiTheme="minorHAnsi" w:cstheme="minorBidi"/>
          <w:sz w:val="22"/>
          <w:szCs w:val="22"/>
        </w:rPr>
        <w:t xml:space="preserve">. </w:t>
      </w:r>
      <w:r w:rsidRPr="511414C8">
        <w:rPr>
          <w:rFonts w:asciiTheme="minorHAnsi" w:eastAsiaTheme="minorEastAsia" w:hAnsiTheme="minorHAnsi" w:cstheme="minorBidi"/>
          <w:sz w:val="22"/>
          <w:szCs w:val="22"/>
        </w:rPr>
        <w:t>They do not become incurred expenditure until the goods or services have been provided and the goods receipt processed on SAP</w:t>
      </w:r>
      <w:r w:rsidR="00EF4091" w:rsidRPr="511414C8">
        <w:rPr>
          <w:rFonts w:asciiTheme="minorHAnsi" w:eastAsiaTheme="minorEastAsia" w:hAnsiTheme="minorHAnsi" w:cstheme="minorBidi"/>
          <w:sz w:val="22"/>
          <w:szCs w:val="22"/>
        </w:rPr>
        <w:t xml:space="preserve">. </w:t>
      </w:r>
      <w:r w:rsidRPr="511414C8">
        <w:rPr>
          <w:rFonts w:asciiTheme="minorHAnsi" w:eastAsiaTheme="minorEastAsia" w:hAnsiTheme="minorHAnsi" w:cstheme="minorBidi"/>
          <w:sz w:val="22"/>
          <w:szCs w:val="22"/>
        </w:rPr>
        <w:t xml:space="preserve">The date the supplier provides the actual invoice for us to pay for the goods/services is not the date that </w:t>
      </w:r>
      <w:r w:rsidR="4A947162" w:rsidRPr="511414C8">
        <w:rPr>
          <w:rFonts w:asciiTheme="minorHAnsi" w:eastAsiaTheme="minorEastAsia" w:hAnsiTheme="minorHAnsi" w:cstheme="minorBidi"/>
          <w:sz w:val="22"/>
          <w:szCs w:val="22"/>
        </w:rPr>
        <w:t xml:space="preserve">is </w:t>
      </w:r>
      <w:r w:rsidRPr="511414C8">
        <w:rPr>
          <w:rFonts w:asciiTheme="minorHAnsi" w:eastAsiaTheme="minorEastAsia" w:hAnsiTheme="minorHAnsi" w:cstheme="minorBidi"/>
          <w:sz w:val="22"/>
          <w:szCs w:val="22"/>
        </w:rPr>
        <w:t>used for when the costs were incurred</w:t>
      </w:r>
      <w:r w:rsidR="00EF4091" w:rsidRPr="511414C8">
        <w:rPr>
          <w:rFonts w:asciiTheme="minorHAnsi" w:eastAsiaTheme="minorEastAsia" w:hAnsiTheme="minorHAnsi" w:cstheme="minorBidi"/>
          <w:sz w:val="22"/>
          <w:szCs w:val="22"/>
        </w:rPr>
        <w:t xml:space="preserve">. </w:t>
      </w:r>
      <w:r w:rsidRPr="511414C8">
        <w:rPr>
          <w:rFonts w:asciiTheme="minorHAnsi" w:eastAsiaTheme="minorEastAsia" w:hAnsiTheme="minorHAnsi" w:cstheme="minorBidi"/>
          <w:b/>
          <w:sz w:val="22"/>
          <w:szCs w:val="22"/>
        </w:rPr>
        <w:t>Please be sure to goods receipt your items/services as soon as you receive them.</w:t>
      </w:r>
    </w:p>
    <w:p w14:paraId="06A5B743" w14:textId="18697BBA" w:rsidR="003C256B" w:rsidRPr="007023A7" w:rsidRDefault="003C256B" w:rsidP="003C256B">
      <w:pPr>
        <w:rPr>
          <w:rFonts w:asciiTheme="minorHAnsi" w:hAnsiTheme="minorHAnsi"/>
        </w:rPr>
        <w:sectPr w:rsidR="003C256B" w:rsidRPr="007023A7" w:rsidSect="000C713D">
          <w:headerReference w:type="default" r:id="rId29"/>
          <w:footerReference w:type="default" r:id="rId30"/>
          <w:pgSz w:w="11906" w:h="16838"/>
          <w:pgMar w:top="851" w:right="849" w:bottom="1135" w:left="1080" w:header="708" w:footer="440" w:gutter="0"/>
          <w:cols w:space="708"/>
          <w:docGrid w:linePitch="360"/>
        </w:sectPr>
      </w:pPr>
    </w:p>
    <w:p w14:paraId="5F887CF0" w14:textId="5FE0E2F8" w:rsidR="002F0D62" w:rsidRPr="007023A7" w:rsidRDefault="30498E6B" w:rsidP="56DD9C80">
      <w:pPr>
        <w:pStyle w:val="Heading1"/>
        <w:spacing w:before="0"/>
        <w:rPr>
          <w:rFonts w:asciiTheme="minorHAnsi" w:eastAsiaTheme="minorEastAsia" w:hAnsiTheme="minorHAnsi" w:cstheme="minorBidi"/>
          <w:sz w:val="28"/>
          <w:szCs w:val="28"/>
        </w:rPr>
      </w:pPr>
      <w:bookmarkStart w:id="51" w:name="_Toc1180214692"/>
      <w:bookmarkStart w:id="52" w:name="_Toc1792100150"/>
      <w:bookmarkStart w:id="53" w:name="_Toc1451813704"/>
      <w:r w:rsidRPr="56DD9C80">
        <w:rPr>
          <w:rFonts w:asciiTheme="minorHAnsi" w:eastAsiaTheme="minorEastAsia" w:hAnsiTheme="minorHAnsi" w:cstheme="minorBidi"/>
          <w:b/>
          <w:sz w:val="31"/>
          <w:szCs w:val="31"/>
        </w:rPr>
        <w:lastRenderedPageBreak/>
        <w:t>Enhancing Research Culture 2022-23: Application Form</w:t>
      </w:r>
      <w:r w:rsidR="00A34A60" w:rsidRPr="56DD9C80">
        <w:rPr>
          <w:rStyle w:val="normaltextrun"/>
          <w:rFonts w:asciiTheme="minorHAnsi" w:eastAsiaTheme="minorEastAsia" w:hAnsiTheme="minorHAnsi" w:cstheme="minorBidi"/>
          <w:b/>
          <w:bCs/>
        </w:rPr>
        <w:t xml:space="preserve"> </w:t>
      </w:r>
      <w:bookmarkEnd w:id="51"/>
      <w:bookmarkEnd w:id="52"/>
      <w:bookmarkEnd w:id="53"/>
    </w:p>
    <w:p w14:paraId="6457CA23" w14:textId="46344D5B" w:rsidR="00552C3E" w:rsidRPr="007023A7" w:rsidRDefault="00107244">
      <w:pPr>
        <w:rPr>
          <w:rFonts w:asciiTheme="minorHAnsi" w:eastAsiaTheme="minorEastAsia" w:hAnsiTheme="minorHAnsi" w:cstheme="minorBidi"/>
          <w:sz w:val="22"/>
          <w:szCs w:val="22"/>
        </w:rPr>
      </w:pPr>
      <w:r w:rsidRPr="56DD9C80">
        <w:rPr>
          <w:rFonts w:asciiTheme="minorHAnsi" w:eastAsiaTheme="minorEastAsia" w:hAnsiTheme="minorHAnsi" w:cstheme="minorBidi"/>
          <w:b/>
          <w:sz w:val="22"/>
          <w:szCs w:val="22"/>
        </w:rPr>
        <w:t>Project Title</w:t>
      </w:r>
      <w:r>
        <w:tab/>
      </w:r>
      <w:r w:rsidR="00A227B3">
        <w:tab/>
      </w:r>
      <w:r w:rsidRPr="56DD9C80">
        <w:rPr>
          <w:rFonts w:asciiTheme="minorHAnsi" w:eastAsiaTheme="minorEastAsia" w:hAnsiTheme="minorHAnsi" w:cstheme="minorBidi"/>
          <w:sz w:val="22"/>
          <w:szCs w:val="22"/>
        </w:rPr>
        <w:t>[Insert Title Name]</w:t>
      </w:r>
    </w:p>
    <w:p w14:paraId="40494916" w14:textId="61FDCA5E" w:rsidR="00107244" w:rsidRPr="007023A7" w:rsidRDefault="2985C7C3">
      <w:pPr>
        <w:rPr>
          <w:rFonts w:asciiTheme="minorHAnsi" w:eastAsiaTheme="minorEastAsia" w:hAnsiTheme="minorHAnsi" w:cstheme="minorBidi"/>
          <w:sz w:val="22"/>
          <w:szCs w:val="22"/>
        </w:rPr>
      </w:pPr>
      <w:r w:rsidRPr="56DD9C80">
        <w:rPr>
          <w:rFonts w:asciiTheme="minorHAnsi" w:eastAsiaTheme="minorEastAsia" w:hAnsiTheme="minorHAnsi" w:cstheme="minorBidi"/>
          <w:b/>
          <w:sz w:val="22"/>
          <w:szCs w:val="22"/>
        </w:rPr>
        <w:t xml:space="preserve">Team </w:t>
      </w:r>
      <w:r w:rsidR="00107244" w:rsidRPr="56DD9C80">
        <w:rPr>
          <w:rFonts w:asciiTheme="minorHAnsi" w:eastAsiaTheme="minorEastAsia" w:hAnsiTheme="minorHAnsi" w:cstheme="minorBidi"/>
          <w:b/>
          <w:sz w:val="22"/>
          <w:szCs w:val="22"/>
        </w:rPr>
        <w:t>Lead</w:t>
      </w:r>
      <w:r w:rsidR="00107244">
        <w:tab/>
      </w:r>
      <w:r w:rsidR="00107244">
        <w:tab/>
      </w:r>
      <w:r w:rsidR="00107244" w:rsidRPr="56DD9C80">
        <w:rPr>
          <w:rFonts w:asciiTheme="minorHAnsi" w:eastAsiaTheme="minorEastAsia" w:hAnsiTheme="minorHAnsi" w:cstheme="minorBidi"/>
          <w:sz w:val="22"/>
          <w:szCs w:val="22"/>
        </w:rPr>
        <w:t xml:space="preserve">[Insert </w:t>
      </w:r>
      <w:r w:rsidR="7DDEFB03" w:rsidRPr="56DD9C80">
        <w:rPr>
          <w:rFonts w:asciiTheme="minorHAnsi" w:eastAsiaTheme="minorEastAsia" w:hAnsiTheme="minorHAnsi" w:cstheme="minorBidi"/>
          <w:sz w:val="22"/>
          <w:szCs w:val="22"/>
        </w:rPr>
        <w:t xml:space="preserve">Team </w:t>
      </w:r>
      <w:r w:rsidR="00107244" w:rsidRPr="56DD9C80">
        <w:rPr>
          <w:rFonts w:asciiTheme="minorHAnsi" w:eastAsiaTheme="minorEastAsia" w:hAnsiTheme="minorHAnsi" w:cstheme="minorBidi"/>
          <w:sz w:val="22"/>
          <w:szCs w:val="22"/>
        </w:rPr>
        <w:t>Lead Name]</w:t>
      </w:r>
    </w:p>
    <w:p w14:paraId="7185BCE4" w14:textId="2391FEFC" w:rsidR="00107244" w:rsidRPr="007023A7" w:rsidRDefault="006E5E5C">
      <w:pPr>
        <w:rPr>
          <w:rFonts w:asciiTheme="minorHAnsi" w:eastAsiaTheme="minorEastAsia" w:hAnsiTheme="minorHAnsi" w:cstheme="minorBidi"/>
          <w:sz w:val="22"/>
          <w:szCs w:val="22"/>
        </w:rPr>
      </w:pPr>
      <w:r>
        <w:rPr>
          <w:rFonts w:asciiTheme="minorHAnsi" w:eastAsiaTheme="minorEastAsia" w:hAnsiTheme="minorHAnsi" w:cstheme="minorBidi"/>
          <w:b/>
          <w:sz w:val="22"/>
          <w:szCs w:val="22"/>
        </w:rPr>
        <w:t>Team Members</w:t>
      </w:r>
      <w:r w:rsidR="00107244">
        <w:tab/>
      </w:r>
      <w:r w:rsidR="001B6A99">
        <w:tab/>
      </w:r>
      <w:r w:rsidR="00107244" w:rsidRPr="56DD9C80">
        <w:rPr>
          <w:rFonts w:asciiTheme="minorHAnsi" w:eastAsiaTheme="minorEastAsia" w:hAnsiTheme="minorHAnsi" w:cstheme="minorBidi"/>
          <w:sz w:val="22"/>
          <w:szCs w:val="22"/>
        </w:rPr>
        <w:t xml:space="preserve">[Insert </w:t>
      </w:r>
      <w:r w:rsidR="00514255">
        <w:rPr>
          <w:rFonts w:asciiTheme="minorHAnsi" w:eastAsiaTheme="minorEastAsia" w:hAnsiTheme="minorHAnsi" w:cstheme="minorBidi"/>
          <w:sz w:val="22"/>
          <w:szCs w:val="22"/>
        </w:rPr>
        <w:t>T</w:t>
      </w:r>
      <w:r>
        <w:rPr>
          <w:rFonts w:asciiTheme="minorHAnsi" w:eastAsiaTheme="minorEastAsia" w:hAnsiTheme="minorHAnsi" w:cstheme="minorBidi"/>
          <w:sz w:val="22"/>
          <w:szCs w:val="22"/>
        </w:rPr>
        <w:t xml:space="preserve">eam </w:t>
      </w:r>
      <w:r w:rsidR="00514255">
        <w:rPr>
          <w:rFonts w:asciiTheme="minorHAnsi" w:eastAsiaTheme="minorEastAsia" w:hAnsiTheme="minorHAnsi" w:cstheme="minorBidi"/>
          <w:sz w:val="22"/>
          <w:szCs w:val="22"/>
        </w:rPr>
        <w:t>M</w:t>
      </w:r>
      <w:r>
        <w:rPr>
          <w:rFonts w:asciiTheme="minorHAnsi" w:eastAsiaTheme="minorEastAsia" w:hAnsiTheme="minorHAnsi" w:cstheme="minorBidi"/>
          <w:sz w:val="22"/>
          <w:szCs w:val="22"/>
        </w:rPr>
        <w:t>ember</w:t>
      </w:r>
      <w:r w:rsidR="00107244" w:rsidRPr="56DD9C80">
        <w:rPr>
          <w:rFonts w:asciiTheme="minorHAnsi" w:eastAsiaTheme="minorEastAsia" w:hAnsiTheme="minorHAnsi" w:cstheme="minorBidi"/>
          <w:sz w:val="22"/>
          <w:szCs w:val="22"/>
        </w:rPr>
        <w:t xml:space="preserve"> names and organisations]</w:t>
      </w:r>
    </w:p>
    <w:p w14:paraId="5B1432C5" w14:textId="6CC6FC91" w:rsidR="00107244" w:rsidRPr="007023A7" w:rsidRDefault="00A227B3" w:rsidP="483236BA">
      <w:pPr>
        <w:rPr>
          <w:rFonts w:asciiTheme="minorHAnsi" w:eastAsiaTheme="minorEastAsia" w:hAnsiTheme="minorHAnsi" w:cstheme="minorBidi"/>
          <w:sz w:val="22"/>
          <w:szCs w:val="22"/>
        </w:rPr>
      </w:pPr>
      <w:r w:rsidRPr="56DD9C80">
        <w:rPr>
          <w:rFonts w:asciiTheme="minorHAnsi" w:eastAsiaTheme="minorEastAsia" w:hAnsiTheme="minorHAnsi" w:cstheme="minorBidi"/>
          <w:b/>
          <w:sz w:val="22"/>
          <w:szCs w:val="22"/>
        </w:rPr>
        <w:t>Budget Holder</w:t>
      </w:r>
      <w:r>
        <w:tab/>
      </w:r>
      <w:r>
        <w:tab/>
      </w:r>
      <w:r w:rsidRPr="56DD9C80">
        <w:rPr>
          <w:rFonts w:asciiTheme="minorHAnsi" w:eastAsiaTheme="minorEastAsia" w:hAnsiTheme="minorHAnsi" w:cstheme="minorBidi"/>
          <w:sz w:val="22"/>
          <w:szCs w:val="22"/>
        </w:rPr>
        <w:t xml:space="preserve">[Insert Faculty </w:t>
      </w:r>
      <w:r w:rsidR="00357EAD" w:rsidRPr="56DD9C80">
        <w:rPr>
          <w:rFonts w:asciiTheme="minorHAnsi" w:eastAsiaTheme="minorEastAsia" w:hAnsiTheme="minorHAnsi" w:cstheme="minorBidi"/>
          <w:sz w:val="22"/>
          <w:szCs w:val="22"/>
        </w:rPr>
        <w:t xml:space="preserve">responsible for </w:t>
      </w:r>
      <w:r w:rsidRPr="56DD9C80">
        <w:rPr>
          <w:rFonts w:asciiTheme="minorHAnsi" w:eastAsiaTheme="minorEastAsia" w:hAnsiTheme="minorHAnsi" w:cstheme="minorBidi"/>
          <w:sz w:val="22"/>
          <w:szCs w:val="22"/>
        </w:rPr>
        <w:t>budget]</w:t>
      </w:r>
    </w:p>
    <w:p w14:paraId="7893632D" w14:textId="3B53F29B" w:rsidR="00A227B3" w:rsidRPr="007023A7" w:rsidRDefault="00A227B3">
      <w:pPr>
        <w:rPr>
          <w:rFonts w:asciiTheme="minorHAnsi" w:eastAsiaTheme="minorEastAsia" w:hAnsiTheme="minorHAnsi" w:cstheme="minorBidi"/>
          <w:sz w:val="22"/>
          <w:szCs w:val="22"/>
        </w:rPr>
      </w:pPr>
      <w:r w:rsidRPr="56DD9C80">
        <w:rPr>
          <w:rFonts w:asciiTheme="minorHAnsi" w:eastAsiaTheme="minorEastAsia" w:hAnsiTheme="minorHAnsi" w:cstheme="minorBidi"/>
          <w:b/>
          <w:sz w:val="22"/>
          <w:szCs w:val="22"/>
        </w:rPr>
        <w:t>Requested</w:t>
      </w:r>
      <w:r w:rsidR="004272E8" w:rsidRPr="56DD9C80">
        <w:rPr>
          <w:rFonts w:asciiTheme="minorHAnsi" w:eastAsiaTheme="minorEastAsia" w:hAnsiTheme="minorHAnsi" w:cstheme="minorBidi"/>
          <w:b/>
          <w:sz w:val="22"/>
          <w:szCs w:val="22"/>
        </w:rPr>
        <w:t xml:space="preserve"> Budget</w:t>
      </w:r>
      <w:r>
        <w:tab/>
      </w:r>
      <w:r w:rsidR="00357EAD" w:rsidRPr="56DD9C80">
        <w:rPr>
          <w:rFonts w:asciiTheme="minorHAnsi" w:eastAsiaTheme="minorEastAsia" w:hAnsiTheme="minorHAnsi" w:cstheme="minorBidi"/>
          <w:sz w:val="22"/>
          <w:szCs w:val="22"/>
        </w:rPr>
        <w:t>[Insert £]</w:t>
      </w:r>
    </w:p>
    <w:p w14:paraId="7638C4BD" w14:textId="0BF5A714" w:rsidR="004D19EA" w:rsidRPr="007023A7" w:rsidRDefault="004D19EA" w:rsidP="00ED42F1">
      <w:pPr>
        <w:rPr>
          <w:rFonts w:asciiTheme="minorHAnsi" w:eastAsiaTheme="minorEastAsia" w:hAnsiTheme="minorHAnsi" w:cstheme="minorBidi"/>
          <w:b/>
          <w:sz w:val="22"/>
          <w:szCs w:val="22"/>
        </w:rPr>
      </w:pPr>
      <w:r w:rsidRPr="56DD9C80">
        <w:rPr>
          <w:rFonts w:asciiTheme="minorHAnsi" w:eastAsiaTheme="minorEastAsia" w:hAnsiTheme="minorHAnsi" w:cstheme="minorBidi"/>
          <w:b/>
          <w:sz w:val="22"/>
          <w:szCs w:val="22"/>
        </w:rPr>
        <w:t>--------------------------------------------------------------------------</w:t>
      </w:r>
    </w:p>
    <w:p w14:paraId="3B0445D4" w14:textId="1E71AF32" w:rsidR="00FC2D2C" w:rsidRPr="007023A7" w:rsidRDefault="00884FF4" w:rsidP="00FC2D2C">
      <w:pPr>
        <w:rPr>
          <w:rFonts w:asciiTheme="minorHAnsi" w:eastAsiaTheme="minorEastAsia" w:hAnsiTheme="minorHAnsi" w:cstheme="minorBidi"/>
          <w:b/>
          <w:sz w:val="22"/>
          <w:szCs w:val="22"/>
        </w:rPr>
      </w:pPr>
      <w:r w:rsidRPr="56DD9C80">
        <w:rPr>
          <w:rFonts w:asciiTheme="minorHAnsi" w:eastAsiaTheme="minorEastAsia" w:hAnsiTheme="minorHAnsi" w:cstheme="minorBidi"/>
          <w:b/>
          <w:sz w:val="22"/>
          <w:szCs w:val="22"/>
        </w:rPr>
        <w:t>Please continue to the next page</w:t>
      </w:r>
      <w:r w:rsidR="00FC2D2C" w:rsidRPr="56DD9C80">
        <w:rPr>
          <w:rFonts w:asciiTheme="minorHAnsi" w:eastAsiaTheme="minorEastAsia" w:hAnsiTheme="minorHAnsi" w:cstheme="minorBidi"/>
          <w:b/>
          <w:sz w:val="22"/>
          <w:szCs w:val="22"/>
        </w:rPr>
        <w:t xml:space="preserve">. </w:t>
      </w:r>
    </w:p>
    <w:p w14:paraId="2C73DB81" w14:textId="0603B1BD" w:rsidR="008B2761" w:rsidRPr="007023A7" w:rsidRDefault="00FC2D2C" w:rsidP="00A67FDE">
      <w:pPr>
        <w:jc w:val="center"/>
        <w:rPr>
          <w:rFonts w:asciiTheme="minorHAnsi" w:eastAsiaTheme="minorEastAsia" w:hAnsiTheme="minorHAnsi" w:cstheme="minorBidi"/>
          <w:sz w:val="22"/>
          <w:szCs w:val="22"/>
        </w:rPr>
      </w:pPr>
      <w:r w:rsidRPr="56DD9C80">
        <w:rPr>
          <w:rFonts w:asciiTheme="minorHAnsi" w:eastAsiaTheme="minorEastAsia" w:hAnsiTheme="minorHAnsi" w:cstheme="minorBidi"/>
          <w:b/>
          <w:sz w:val="22"/>
          <w:szCs w:val="22"/>
        </w:rPr>
        <w:t xml:space="preserve">Please </w:t>
      </w:r>
      <w:r w:rsidR="004D19EA" w:rsidRPr="56DD9C80">
        <w:rPr>
          <w:rFonts w:asciiTheme="minorHAnsi" w:eastAsiaTheme="minorEastAsia" w:hAnsiTheme="minorHAnsi" w:cstheme="minorBidi"/>
          <w:b/>
          <w:sz w:val="22"/>
          <w:szCs w:val="22"/>
        </w:rPr>
        <w:t>use font size 11 and do not amend margins throughout the application</w:t>
      </w:r>
      <w:r w:rsidR="008B2761" w:rsidRPr="56DD9C80">
        <w:rPr>
          <w:rFonts w:asciiTheme="minorHAnsi" w:eastAsiaTheme="minorEastAsia" w:hAnsiTheme="minorHAnsi" w:cstheme="minorBidi"/>
          <w:sz w:val="22"/>
          <w:szCs w:val="22"/>
        </w:rPr>
        <w:br w:type="page"/>
      </w:r>
    </w:p>
    <w:p w14:paraId="35E37F51" w14:textId="77777777" w:rsidR="0006587B" w:rsidRPr="007023A7" w:rsidRDefault="0006587B">
      <w:pPr>
        <w:rPr>
          <w:rFonts w:asciiTheme="minorHAnsi" w:eastAsiaTheme="minorEastAsia" w:hAnsiTheme="minorHAnsi" w:cstheme="minorBidi"/>
        </w:rPr>
      </w:pPr>
    </w:p>
    <w:p w14:paraId="5C2689D5" w14:textId="50631BFC" w:rsidR="008B2761" w:rsidRPr="007023A7" w:rsidRDefault="00F9460A" w:rsidP="760C736D">
      <w:pPr>
        <w:rPr>
          <w:rFonts w:asciiTheme="minorHAnsi" w:eastAsiaTheme="minorEastAsia" w:hAnsiTheme="minorHAnsi" w:cstheme="minorBidi"/>
          <w:i/>
          <w:sz w:val="22"/>
          <w:szCs w:val="22"/>
        </w:rPr>
      </w:pPr>
      <w:r w:rsidRPr="56DD9C80">
        <w:rPr>
          <w:rFonts w:asciiTheme="minorHAnsi" w:eastAsiaTheme="minorEastAsia" w:hAnsiTheme="minorHAnsi" w:cstheme="minorBidi"/>
          <w:b/>
          <w:sz w:val="22"/>
          <w:szCs w:val="22"/>
        </w:rPr>
        <w:t>1</w:t>
      </w:r>
      <w:r w:rsidR="008B2761" w:rsidRPr="56DD9C80">
        <w:rPr>
          <w:rFonts w:asciiTheme="minorHAnsi" w:eastAsiaTheme="minorEastAsia" w:hAnsiTheme="minorHAnsi" w:cstheme="minorBidi"/>
          <w:b/>
          <w:sz w:val="22"/>
          <w:szCs w:val="22"/>
        </w:rPr>
        <w:t xml:space="preserve">. Briefly outline your </w:t>
      </w:r>
      <w:r w:rsidR="679BF0D8" w:rsidRPr="56DD9C80">
        <w:rPr>
          <w:rFonts w:asciiTheme="minorHAnsi" w:eastAsiaTheme="minorEastAsia" w:hAnsiTheme="minorHAnsi" w:cstheme="minorBidi"/>
          <w:b/>
          <w:sz w:val="22"/>
          <w:szCs w:val="22"/>
        </w:rPr>
        <w:t xml:space="preserve">project aims and </w:t>
      </w:r>
      <w:r w:rsidR="008B2761" w:rsidRPr="56DD9C80">
        <w:rPr>
          <w:rFonts w:asciiTheme="minorHAnsi" w:eastAsiaTheme="minorEastAsia" w:hAnsiTheme="minorHAnsi" w:cstheme="minorBidi"/>
          <w:b/>
          <w:sz w:val="22"/>
          <w:szCs w:val="22"/>
        </w:rPr>
        <w:t xml:space="preserve">workplan and </w:t>
      </w:r>
      <w:r w:rsidR="665ED239" w:rsidRPr="56DD9C80">
        <w:rPr>
          <w:rFonts w:asciiTheme="minorHAnsi" w:eastAsiaTheme="minorEastAsia" w:hAnsiTheme="minorHAnsi" w:cstheme="minorBidi"/>
          <w:b/>
          <w:sz w:val="22"/>
          <w:szCs w:val="22"/>
        </w:rPr>
        <w:t xml:space="preserve">consider </w:t>
      </w:r>
      <w:r w:rsidR="008B2761" w:rsidRPr="56DD9C80">
        <w:rPr>
          <w:rFonts w:asciiTheme="minorHAnsi" w:eastAsiaTheme="minorEastAsia" w:hAnsiTheme="minorHAnsi" w:cstheme="minorBidi"/>
          <w:b/>
          <w:sz w:val="22"/>
          <w:szCs w:val="22"/>
        </w:rPr>
        <w:t>how th</w:t>
      </w:r>
      <w:r w:rsidR="44D3AE34" w:rsidRPr="56DD9C80">
        <w:rPr>
          <w:rFonts w:asciiTheme="minorHAnsi" w:eastAsiaTheme="minorEastAsia" w:hAnsiTheme="minorHAnsi" w:cstheme="minorBidi"/>
          <w:b/>
          <w:sz w:val="22"/>
          <w:szCs w:val="22"/>
        </w:rPr>
        <w:t xml:space="preserve">e project </w:t>
      </w:r>
      <w:r w:rsidR="008B2761" w:rsidRPr="56DD9C80">
        <w:rPr>
          <w:rFonts w:asciiTheme="minorHAnsi" w:eastAsiaTheme="minorEastAsia" w:hAnsiTheme="minorHAnsi" w:cstheme="minorBidi"/>
          <w:b/>
          <w:sz w:val="22"/>
          <w:szCs w:val="22"/>
        </w:rPr>
        <w:t xml:space="preserve">aligns with the </w:t>
      </w:r>
      <w:r w:rsidR="7AC364FA" w:rsidRPr="56DD9C80">
        <w:rPr>
          <w:rFonts w:asciiTheme="minorHAnsi" w:eastAsiaTheme="minorEastAsia" w:hAnsiTheme="minorHAnsi" w:cstheme="minorBidi"/>
          <w:b/>
          <w:sz w:val="22"/>
          <w:szCs w:val="22"/>
        </w:rPr>
        <w:t xml:space="preserve">aims and assessment </w:t>
      </w:r>
      <w:r w:rsidR="008B2761" w:rsidRPr="56DD9C80">
        <w:rPr>
          <w:rFonts w:asciiTheme="minorHAnsi" w:eastAsiaTheme="minorEastAsia" w:hAnsiTheme="minorHAnsi" w:cstheme="minorBidi"/>
          <w:b/>
          <w:sz w:val="22"/>
          <w:szCs w:val="22"/>
        </w:rPr>
        <w:t xml:space="preserve">criteria </w:t>
      </w:r>
      <w:r w:rsidR="2CBB3586" w:rsidRPr="56DD9C80">
        <w:rPr>
          <w:rFonts w:asciiTheme="minorHAnsi" w:eastAsiaTheme="minorEastAsia" w:hAnsiTheme="minorHAnsi" w:cstheme="minorBidi"/>
          <w:b/>
          <w:sz w:val="22"/>
          <w:szCs w:val="22"/>
        </w:rPr>
        <w:t>for this scheme (</w:t>
      </w:r>
      <w:r w:rsidR="008B2761" w:rsidRPr="56DD9C80">
        <w:rPr>
          <w:rFonts w:asciiTheme="minorHAnsi" w:eastAsiaTheme="minorEastAsia" w:hAnsiTheme="minorHAnsi" w:cstheme="minorBidi"/>
          <w:b/>
          <w:sz w:val="22"/>
          <w:szCs w:val="22"/>
        </w:rPr>
        <w:t xml:space="preserve">as shown </w:t>
      </w:r>
      <w:r w:rsidR="00A5C93D" w:rsidRPr="56DD9C80">
        <w:rPr>
          <w:rFonts w:asciiTheme="minorHAnsi" w:eastAsiaTheme="minorEastAsia" w:hAnsiTheme="minorHAnsi" w:cstheme="minorBidi"/>
          <w:b/>
          <w:sz w:val="22"/>
          <w:szCs w:val="22"/>
        </w:rPr>
        <w:t xml:space="preserve">earlier </w:t>
      </w:r>
      <w:r w:rsidR="008B2761" w:rsidRPr="56DD9C80">
        <w:rPr>
          <w:rFonts w:asciiTheme="minorHAnsi" w:eastAsiaTheme="minorEastAsia" w:hAnsiTheme="minorHAnsi" w:cstheme="minorBidi"/>
          <w:b/>
          <w:sz w:val="22"/>
          <w:szCs w:val="22"/>
        </w:rPr>
        <w:t xml:space="preserve">in </w:t>
      </w:r>
      <w:r w:rsidR="5754F03A" w:rsidRPr="56DD9C80">
        <w:rPr>
          <w:rFonts w:asciiTheme="minorHAnsi" w:eastAsiaTheme="minorEastAsia" w:hAnsiTheme="minorHAnsi" w:cstheme="minorBidi"/>
          <w:b/>
          <w:bCs/>
          <w:sz w:val="22"/>
          <w:szCs w:val="22"/>
        </w:rPr>
        <w:t>t</w:t>
      </w:r>
      <w:r w:rsidR="008B2761" w:rsidRPr="56DD9C80">
        <w:rPr>
          <w:rFonts w:asciiTheme="minorHAnsi" w:eastAsiaTheme="minorEastAsia" w:hAnsiTheme="minorHAnsi" w:cstheme="minorBidi"/>
          <w:b/>
          <w:bCs/>
          <w:sz w:val="22"/>
          <w:szCs w:val="22"/>
        </w:rPr>
        <w:t>his</w:t>
      </w:r>
      <w:r w:rsidR="008B2761" w:rsidRPr="56DD9C80">
        <w:rPr>
          <w:rFonts w:asciiTheme="minorHAnsi" w:eastAsiaTheme="minorEastAsia" w:hAnsiTheme="minorHAnsi" w:cstheme="minorBidi"/>
          <w:b/>
          <w:sz w:val="22"/>
          <w:szCs w:val="22"/>
        </w:rPr>
        <w:t xml:space="preserve"> document</w:t>
      </w:r>
      <w:r w:rsidR="1FD4903E" w:rsidRPr="56DD9C80">
        <w:rPr>
          <w:rFonts w:asciiTheme="minorHAnsi" w:eastAsiaTheme="minorEastAsia" w:hAnsiTheme="minorHAnsi" w:cstheme="minorBidi"/>
          <w:b/>
          <w:sz w:val="22"/>
          <w:szCs w:val="22"/>
        </w:rPr>
        <w:t>)</w:t>
      </w:r>
      <w:r w:rsidR="008B2761" w:rsidRPr="56DD9C80">
        <w:rPr>
          <w:rFonts w:asciiTheme="minorHAnsi" w:eastAsiaTheme="minorEastAsia" w:hAnsiTheme="minorHAnsi" w:cstheme="minorBidi"/>
          <w:b/>
          <w:sz w:val="22"/>
          <w:szCs w:val="22"/>
        </w:rPr>
        <w:t xml:space="preserve">. </w:t>
      </w:r>
    </w:p>
    <w:p w14:paraId="7DF05D1D" w14:textId="5B598EB7" w:rsidR="6FC9F4FD" w:rsidRPr="007023A7" w:rsidRDefault="001464A6" w:rsidP="760C736D">
      <w:pPr>
        <w:rPr>
          <w:rFonts w:asciiTheme="minorHAnsi" w:eastAsiaTheme="minorEastAsia" w:hAnsiTheme="minorHAnsi" w:cstheme="minorBidi"/>
          <w:i/>
          <w:sz w:val="22"/>
          <w:szCs w:val="22"/>
        </w:rPr>
      </w:pPr>
      <w:r w:rsidRPr="56DD9C80">
        <w:rPr>
          <w:rFonts w:asciiTheme="minorHAnsi" w:eastAsiaTheme="minorEastAsia" w:hAnsiTheme="minorHAnsi" w:cstheme="minorBidi"/>
          <w:i/>
          <w:sz w:val="22"/>
          <w:szCs w:val="22"/>
        </w:rPr>
        <w:t>Maximum</w:t>
      </w:r>
      <w:r w:rsidR="004272E8" w:rsidRPr="56DD9C80">
        <w:rPr>
          <w:rFonts w:asciiTheme="minorHAnsi" w:eastAsiaTheme="minorEastAsia" w:hAnsiTheme="minorHAnsi" w:cstheme="minorBidi"/>
          <w:i/>
          <w:sz w:val="22"/>
          <w:szCs w:val="22"/>
        </w:rPr>
        <w:t xml:space="preserve"> length is one page of A4; you may remove explanatory text in italics to create space.</w:t>
      </w:r>
      <w:r w:rsidR="4212C925" w:rsidRPr="56DD9C80">
        <w:rPr>
          <w:rFonts w:asciiTheme="minorHAnsi" w:eastAsiaTheme="minorEastAsia" w:hAnsiTheme="minorHAnsi" w:cstheme="minorBidi"/>
          <w:i/>
          <w:sz w:val="22"/>
          <w:szCs w:val="22"/>
        </w:rPr>
        <w:t xml:space="preserve"> </w:t>
      </w:r>
      <w:r w:rsidR="6FC9F4FD" w:rsidRPr="56DD9C80">
        <w:rPr>
          <w:rFonts w:asciiTheme="minorHAnsi" w:eastAsiaTheme="minorEastAsia" w:hAnsiTheme="minorHAnsi" w:cstheme="minorBidi"/>
          <w:i/>
          <w:sz w:val="22"/>
          <w:szCs w:val="22"/>
        </w:rPr>
        <w:t>You may find it useful to outline your proposed project against the following headings</w:t>
      </w:r>
      <w:r w:rsidR="5E60A6B8" w:rsidRPr="56DD9C80">
        <w:rPr>
          <w:rFonts w:asciiTheme="minorHAnsi" w:eastAsiaTheme="minorEastAsia" w:hAnsiTheme="minorHAnsi" w:cstheme="minorBidi"/>
          <w:i/>
          <w:sz w:val="22"/>
          <w:szCs w:val="22"/>
        </w:rPr>
        <w:t>.</w:t>
      </w:r>
    </w:p>
    <w:p w14:paraId="6B9E1BB3" w14:textId="74DC9FF8" w:rsidR="6FC9F4FD" w:rsidRPr="007023A7" w:rsidRDefault="6FC9F4FD" w:rsidP="007036B5">
      <w:pPr>
        <w:pStyle w:val="ListParagraph"/>
        <w:numPr>
          <w:ilvl w:val="0"/>
          <w:numId w:val="6"/>
        </w:numPr>
        <w:rPr>
          <w:rFonts w:asciiTheme="minorHAnsi" w:eastAsiaTheme="minorEastAsia" w:hAnsiTheme="minorHAnsi" w:cstheme="minorBidi"/>
          <w:i/>
          <w:sz w:val="22"/>
          <w:szCs w:val="22"/>
        </w:rPr>
      </w:pPr>
      <w:r w:rsidRPr="56DD9C80">
        <w:rPr>
          <w:rFonts w:asciiTheme="minorHAnsi" w:eastAsiaTheme="minorEastAsia" w:hAnsiTheme="minorHAnsi" w:cstheme="minorBidi"/>
          <w:i/>
          <w:sz w:val="22"/>
          <w:szCs w:val="22"/>
        </w:rPr>
        <w:t xml:space="preserve">Project aims </w:t>
      </w:r>
    </w:p>
    <w:p w14:paraId="7320F916" w14:textId="60AE5706" w:rsidR="6FC9F4FD" w:rsidRPr="007023A7" w:rsidRDefault="6FC9F4FD" w:rsidP="760C736D">
      <w:pPr>
        <w:pStyle w:val="ListParagraph"/>
        <w:numPr>
          <w:ilvl w:val="0"/>
          <w:numId w:val="6"/>
        </w:numPr>
        <w:rPr>
          <w:rFonts w:asciiTheme="minorHAnsi" w:eastAsiaTheme="minorEastAsia" w:hAnsiTheme="minorHAnsi" w:cstheme="minorBidi"/>
          <w:i/>
          <w:sz w:val="22"/>
          <w:szCs w:val="22"/>
        </w:rPr>
      </w:pPr>
      <w:r w:rsidRPr="56DD9C80">
        <w:rPr>
          <w:rFonts w:asciiTheme="minorHAnsi" w:eastAsiaTheme="minorEastAsia" w:hAnsiTheme="minorHAnsi" w:cstheme="minorBidi"/>
          <w:i/>
          <w:sz w:val="22"/>
          <w:szCs w:val="22"/>
        </w:rPr>
        <w:t xml:space="preserve">Project activities and </w:t>
      </w:r>
      <w:r w:rsidR="2915D451" w:rsidRPr="56DD9C80">
        <w:rPr>
          <w:rFonts w:asciiTheme="minorHAnsi" w:eastAsiaTheme="minorEastAsia" w:hAnsiTheme="minorHAnsi" w:cstheme="minorBidi"/>
          <w:i/>
          <w:sz w:val="22"/>
          <w:szCs w:val="22"/>
        </w:rPr>
        <w:t xml:space="preserve">their </w:t>
      </w:r>
      <w:r w:rsidR="6FB788F3" w:rsidRPr="56DD9C80">
        <w:rPr>
          <w:rFonts w:asciiTheme="minorHAnsi" w:eastAsiaTheme="minorEastAsia" w:hAnsiTheme="minorHAnsi" w:cstheme="minorBidi"/>
          <w:i/>
          <w:sz w:val="22"/>
          <w:szCs w:val="22"/>
        </w:rPr>
        <w:t xml:space="preserve">pathway </w:t>
      </w:r>
      <w:r w:rsidRPr="56DD9C80">
        <w:rPr>
          <w:rFonts w:asciiTheme="minorHAnsi" w:eastAsiaTheme="minorEastAsia" w:hAnsiTheme="minorHAnsi" w:cstheme="minorBidi"/>
          <w:i/>
          <w:sz w:val="22"/>
          <w:szCs w:val="22"/>
        </w:rPr>
        <w:t xml:space="preserve">to </w:t>
      </w:r>
      <w:r w:rsidR="0285E2A8" w:rsidRPr="56DD9C80">
        <w:rPr>
          <w:rFonts w:asciiTheme="minorHAnsi" w:eastAsiaTheme="minorEastAsia" w:hAnsiTheme="minorHAnsi" w:cstheme="minorBidi"/>
          <w:i/>
          <w:sz w:val="22"/>
          <w:szCs w:val="22"/>
        </w:rPr>
        <w:t xml:space="preserve">enhancing </w:t>
      </w:r>
      <w:r w:rsidR="65578A9D" w:rsidRPr="56DD9C80">
        <w:rPr>
          <w:rFonts w:asciiTheme="minorHAnsi" w:eastAsiaTheme="minorEastAsia" w:hAnsiTheme="minorHAnsi" w:cstheme="minorBidi"/>
          <w:i/>
          <w:sz w:val="22"/>
          <w:szCs w:val="22"/>
        </w:rPr>
        <w:t>research culture</w:t>
      </w:r>
    </w:p>
    <w:p w14:paraId="663C78D8" w14:textId="053B8021" w:rsidR="4A9393AB" w:rsidRDefault="4A9393AB" w:rsidP="760C736D">
      <w:pPr>
        <w:pStyle w:val="ListParagraph"/>
        <w:numPr>
          <w:ilvl w:val="0"/>
          <w:numId w:val="6"/>
        </w:numPr>
        <w:rPr>
          <w:rFonts w:asciiTheme="minorHAnsi" w:eastAsiaTheme="minorEastAsia" w:hAnsiTheme="minorHAnsi" w:cstheme="minorBidi"/>
          <w:i/>
          <w:sz w:val="22"/>
          <w:szCs w:val="22"/>
        </w:rPr>
      </w:pPr>
      <w:r w:rsidRPr="56DD9C80">
        <w:rPr>
          <w:rFonts w:asciiTheme="minorHAnsi" w:eastAsiaTheme="minorEastAsia" w:hAnsiTheme="minorHAnsi" w:cstheme="minorBidi"/>
          <w:i/>
          <w:sz w:val="22"/>
          <w:szCs w:val="22"/>
        </w:rPr>
        <w:t>An indicative timeline</w:t>
      </w:r>
    </w:p>
    <w:p w14:paraId="1E0BD0F3" w14:textId="54261675" w:rsidR="6FC9F4FD" w:rsidRPr="007023A7" w:rsidRDefault="6FC9F4FD" w:rsidP="1B63E3D7">
      <w:pPr>
        <w:pStyle w:val="ListParagraph"/>
        <w:numPr>
          <w:ilvl w:val="0"/>
          <w:numId w:val="6"/>
        </w:numPr>
        <w:rPr>
          <w:rFonts w:asciiTheme="minorHAnsi" w:eastAsiaTheme="minorEastAsia" w:hAnsiTheme="minorHAnsi" w:cstheme="minorBidi"/>
          <w:i/>
          <w:sz w:val="22"/>
          <w:szCs w:val="22"/>
        </w:rPr>
      </w:pPr>
      <w:r w:rsidRPr="56DD9C80">
        <w:rPr>
          <w:rFonts w:asciiTheme="minorHAnsi" w:eastAsiaTheme="minorEastAsia" w:hAnsiTheme="minorHAnsi" w:cstheme="minorBidi"/>
          <w:i/>
          <w:sz w:val="22"/>
          <w:szCs w:val="22"/>
        </w:rPr>
        <w:t xml:space="preserve">Project partners </w:t>
      </w:r>
      <w:r w:rsidR="08606BDC" w:rsidRPr="56DD9C80">
        <w:rPr>
          <w:rFonts w:asciiTheme="minorHAnsi" w:eastAsiaTheme="minorEastAsia" w:hAnsiTheme="minorHAnsi" w:cstheme="minorBidi"/>
          <w:i/>
          <w:sz w:val="22"/>
          <w:szCs w:val="22"/>
        </w:rPr>
        <w:t xml:space="preserve">(if appropriate) </w:t>
      </w:r>
      <w:r w:rsidRPr="56DD9C80">
        <w:rPr>
          <w:rFonts w:asciiTheme="minorHAnsi" w:eastAsiaTheme="minorEastAsia" w:hAnsiTheme="minorHAnsi" w:cstheme="minorBidi"/>
          <w:i/>
          <w:sz w:val="22"/>
          <w:szCs w:val="22"/>
        </w:rPr>
        <w:t>and how they will be involved</w:t>
      </w:r>
    </w:p>
    <w:p w14:paraId="6ADC4506" w14:textId="0EBCFE25" w:rsidR="6FC9F4FD" w:rsidRDefault="6FC9F4FD" w:rsidP="760C736D">
      <w:pPr>
        <w:pStyle w:val="ListParagraph"/>
        <w:numPr>
          <w:ilvl w:val="0"/>
          <w:numId w:val="6"/>
        </w:numPr>
        <w:rPr>
          <w:rFonts w:asciiTheme="minorHAnsi" w:eastAsiaTheme="minorEastAsia" w:hAnsiTheme="minorHAnsi" w:cstheme="minorBidi"/>
          <w:i/>
          <w:sz w:val="22"/>
          <w:szCs w:val="22"/>
        </w:rPr>
      </w:pPr>
      <w:r w:rsidRPr="56DD9C80">
        <w:rPr>
          <w:rFonts w:asciiTheme="minorHAnsi" w:eastAsiaTheme="minorEastAsia" w:hAnsiTheme="minorHAnsi" w:cstheme="minorBidi"/>
          <w:i/>
          <w:sz w:val="22"/>
          <w:szCs w:val="22"/>
        </w:rPr>
        <w:t xml:space="preserve">Outputs, </w:t>
      </w:r>
      <w:r w:rsidR="007036B5" w:rsidRPr="56DD9C80">
        <w:rPr>
          <w:rFonts w:asciiTheme="minorHAnsi" w:eastAsiaTheme="minorEastAsia" w:hAnsiTheme="minorHAnsi" w:cstheme="minorBidi"/>
          <w:i/>
          <w:sz w:val="22"/>
          <w:szCs w:val="22"/>
        </w:rPr>
        <w:t>outcomes,</w:t>
      </w:r>
      <w:r w:rsidRPr="56DD9C80">
        <w:rPr>
          <w:rFonts w:asciiTheme="minorHAnsi" w:eastAsiaTheme="minorEastAsia" w:hAnsiTheme="minorHAnsi" w:cstheme="minorBidi"/>
          <w:i/>
          <w:sz w:val="22"/>
          <w:szCs w:val="22"/>
        </w:rPr>
        <w:t xml:space="preserve"> and planned impacts </w:t>
      </w:r>
    </w:p>
    <w:p w14:paraId="06BE6BFF" w14:textId="463C7B27" w:rsidR="65967B48" w:rsidRDefault="65967B48" w:rsidP="760C736D">
      <w:pPr>
        <w:rPr>
          <w:rFonts w:asciiTheme="minorHAnsi" w:eastAsiaTheme="minorEastAsia" w:hAnsiTheme="minorHAnsi" w:cstheme="minorBidi"/>
          <w:i/>
          <w:sz w:val="22"/>
          <w:szCs w:val="22"/>
        </w:rPr>
      </w:pPr>
      <w:r w:rsidRPr="56DD9C80">
        <w:rPr>
          <w:rFonts w:asciiTheme="minorHAnsi" w:eastAsiaTheme="minorEastAsia" w:hAnsiTheme="minorHAnsi" w:cstheme="minorBidi"/>
          <w:i/>
          <w:sz w:val="22"/>
          <w:szCs w:val="22"/>
        </w:rPr>
        <w:t>If you are planning to recruit for a fixed-term position in this project, you must outline how they will be supported throughout the project, and what you will do to ensure this is a high-quality opportunity.</w:t>
      </w:r>
    </w:p>
    <w:p w14:paraId="70FB6563" w14:textId="6EA09EAC" w:rsidR="760C736D" w:rsidRDefault="760C736D" w:rsidP="760C736D">
      <w:pPr>
        <w:rPr>
          <w:rFonts w:asciiTheme="minorHAnsi" w:eastAsiaTheme="minorEastAsia" w:hAnsiTheme="minorHAnsi" w:cstheme="minorBidi"/>
          <w:i/>
          <w:sz w:val="22"/>
          <w:szCs w:val="22"/>
        </w:rPr>
      </w:pPr>
    </w:p>
    <w:p w14:paraId="31BD2981" w14:textId="7BF3D90A" w:rsidR="2A73CEA5" w:rsidRDefault="2A73CEA5" w:rsidP="760C736D">
      <w:pPr>
        <w:rPr>
          <w:rFonts w:asciiTheme="minorHAnsi" w:eastAsiaTheme="minorEastAsia" w:hAnsiTheme="minorHAnsi" w:cstheme="minorBidi"/>
          <w:b/>
          <w:sz w:val="22"/>
          <w:szCs w:val="22"/>
        </w:rPr>
      </w:pPr>
      <w:r w:rsidRPr="56DD9C80">
        <w:rPr>
          <w:rFonts w:asciiTheme="minorHAnsi" w:eastAsiaTheme="minorEastAsia" w:hAnsiTheme="minorHAnsi" w:cstheme="minorBidi"/>
          <w:b/>
          <w:sz w:val="22"/>
          <w:szCs w:val="22"/>
        </w:rPr>
        <w:t xml:space="preserve">2. Outline any preliminary or preparatory work relevant to this application, stating whether this was funded by </w:t>
      </w:r>
      <w:r w:rsidR="12E30D3F" w:rsidRPr="56DD9C80">
        <w:rPr>
          <w:rFonts w:asciiTheme="minorHAnsi" w:eastAsiaTheme="minorEastAsia" w:hAnsiTheme="minorHAnsi" w:cstheme="minorBidi"/>
          <w:b/>
          <w:sz w:val="22"/>
          <w:szCs w:val="22"/>
        </w:rPr>
        <w:t xml:space="preserve">the </w:t>
      </w:r>
      <w:r w:rsidRPr="56DD9C80">
        <w:rPr>
          <w:rFonts w:asciiTheme="minorHAnsi" w:eastAsiaTheme="minorEastAsia" w:hAnsiTheme="minorHAnsi" w:cstheme="minorBidi"/>
          <w:b/>
          <w:sz w:val="22"/>
          <w:szCs w:val="22"/>
        </w:rPr>
        <w:t>Research England ER</w:t>
      </w:r>
      <w:r w:rsidR="3DD76DA1" w:rsidRPr="56DD9C80">
        <w:rPr>
          <w:rFonts w:asciiTheme="minorHAnsi" w:eastAsiaTheme="minorEastAsia" w:hAnsiTheme="minorHAnsi" w:cstheme="minorBidi"/>
          <w:b/>
          <w:sz w:val="22"/>
          <w:szCs w:val="22"/>
        </w:rPr>
        <w:t>C</w:t>
      </w:r>
      <w:r w:rsidRPr="56DD9C80">
        <w:rPr>
          <w:rFonts w:asciiTheme="minorHAnsi" w:eastAsiaTheme="minorEastAsia" w:hAnsiTheme="minorHAnsi" w:cstheme="minorBidi"/>
          <w:b/>
          <w:sz w:val="22"/>
          <w:szCs w:val="22"/>
        </w:rPr>
        <w:t>F in 2021/22</w:t>
      </w:r>
      <w:r w:rsidR="6395BB18" w:rsidRPr="56DD9C80">
        <w:rPr>
          <w:rFonts w:asciiTheme="minorHAnsi" w:eastAsiaTheme="minorEastAsia" w:hAnsiTheme="minorHAnsi" w:cstheme="minorBidi"/>
          <w:b/>
          <w:sz w:val="22"/>
          <w:szCs w:val="22"/>
        </w:rPr>
        <w:t>.</w:t>
      </w:r>
    </w:p>
    <w:p w14:paraId="6FA2786F" w14:textId="7CE1C9DD" w:rsidR="760C736D" w:rsidRDefault="760C736D" w:rsidP="760C736D">
      <w:pPr>
        <w:rPr>
          <w:rFonts w:asciiTheme="minorHAnsi" w:eastAsiaTheme="minorEastAsia" w:hAnsiTheme="minorHAnsi" w:cstheme="minorBidi"/>
          <w:i/>
          <w:sz w:val="22"/>
          <w:szCs w:val="22"/>
        </w:rPr>
      </w:pPr>
    </w:p>
    <w:p w14:paraId="3DAB25F6" w14:textId="5E879AA8" w:rsidR="760C736D" w:rsidRDefault="760C736D" w:rsidP="760C736D">
      <w:pPr>
        <w:rPr>
          <w:rFonts w:asciiTheme="minorHAnsi" w:eastAsiaTheme="minorEastAsia" w:hAnsiTheme="minorHAnsi" w:cstheme="minorBidi"/>
          <w:i/>
          <w:sz w:val="22"/>
          <w:szCs w:val="22"/>
        </w:rPr>
      </w:pPr>
    </w:p>
    <w:p w14:paraId="5148BC33" w14:textId="40D00FE2" w:rsidR="008B2761" w:rsidRPr="007023A7" w:rsidRDefault="2A73CEA5" w:rsidP="483236BA">
      <w:pPr>
        <w:rPr>
          <w:rFonts w:asciiTheme="minorHAnsi" w:eastAsiaTheme="minorEastAsia" w:hAnsiTheme="minorHAnsi" w:cstheme="minorBidi"/>
          <w:b/>
          <w:sz w:val="22"/>
          <w:szCs w:val="22"/>
        </w:rPr>
      </w:pPr>
      <w:r w:rsidRPr="56DD9C80">
        <w:rPr>
          <w:rFonts w:asciiTheme="minorHAnsi" w:eastAsiaTheme="minorEastAsia" w:hAnsiTheme="minorHAnsi" w:cstheme="minorBidi"/>
          <w:b/>
          <w:sz w:val="22"/>
          <w:szCs w:val="22"/>
        </w:rPr>
        <w:t>3</w:t>
      </w:r>
      <w:r w:rsidR="5BFF25AE" w:rsidRPr="56DD9C80">
        <w:rPr>
          <w:rFonts w:asciiTheme="minorHAnsi" w:eastAsiaTheme="minorEastAsia" w:hAnsiTheme="minorHAnsi" w:cstheme="minorBidi"/>
          <w:b/>
          <w:sz w:val="22"/>
          <w:szCs w:val="22"/>
        </w:rPr>
        <w:t>. Please complete the financial table below, deleting unnecessary rows:</w:t>
      </w:r>
    </w:p>
    <w:p w14:paraId="07E6761D" w14:textId="166F35F3" w:rsidR="00132634" w:rsidRPr="006E61D1" w:rsidRDefault="00132634" w:rsidP="008B2761">
      <w:pPr>
        <w:rPr>
          <w:rFonts w:asciiTheme="minorHAnsi" w:eastAsiaTheme="minorEastAsia" w:hAnsiTheme="minorHAnsi" w:cstheme="minorBidi"/>
          <w:i/>
          <w:sz w:val="22"/>
          <w:szCs w:val="22"/>
        </w:rPr>
      </w:pPr>
      <w:r w:rsidRPr="56DD9C80">
        <w:rPr>
          <w:rFonts w:asciiTheme="minorHAnsi" w:eastAsiaTheme="minorEastAsia" w:hAnsiTheme="minorHAnsi" w:cstheme="minorBidi"/>
          <w:i/>
          <w:iCs/>
          <w:sz w:val="22"/>
          <w:szCs w:val="22"/>
        </w:rPr>
        <w:t xml:space="preserve">N.B. - We encourage consideration of the </w:t>
      </w:r>
      <w:hyperlink r:id="rId31">
        <w:r w:rsidRPr="56DD9C80">
          <w:rPr>
            <w:rStyle w:val="Hyperlink"/>
            <w:rFonts w:asciiTheme="minorHAnsi" w:eastAsiaTheme="minorEastAsia" w:hAnsiTheme="minorHAnsi" w:cstheme="minorBidi"/>
            <w:i/>
            <w:iCs/>
            <w:sz w:val="22"/>
            <w:szCs w:val="22"/>
          </w:rPr>
          <w:t>Fairer Futures for All commitment</w:t>
        </w:r>
      </w:hyperlink>
      <w:r w:rsidRPr="56DD9C80">
        <w:rPr>
          <w:rFonts w:asciiTheme="minorHAnsi" w:eastAsiaTheme="minorEastAsia" w:hAnsiTheme="minorHAnsi" w:cstheme="minorBidi"/>
          <w:i/>
          <w:iCs/>
          <w:sz w:val="22"/>
          <w:szCs w:val="22"/>
        </w:rPr>
        <w:t xml:space="preserve"> when considering staffin</w:t>
      </w:r>
      <w:r w:rsidR="006E61D1" w:rsidRPr="56DD9C80">
        <w:rPr>
          <w:rFonts w:asciiTheme="minorHAnsi" w:eastAsiaTheme="minorEastAsia" w:hAnsiTheme="minorHAnsi" w:cstheme="minorBidi"/>
          <w:i/>
          <w:iCs/>
          <w:sz w:val="22"/>
          <w:szCs w:val="22"/>
        </w:rPr>
        <w:t xml:space="preserve">g. </w:t>
      </w:r>
      <w:r w:rsidR="006E61D1" w:rsidRPr="56DD9C80">
        <w:rPr>
          <w:rFonts w:asciiTheme="minorHAnsi" w:eastAsiaTheme="minorEastAsia" w:hAnsiTheme="minorHAnsi" w:cstheme="minorBidi"/>
          <w:i/>
          <w:sz w:val="22"/>
          <w:szCs w:val="22"/>
        </w:rPr>
        <w:t xml:space="preserve">In particular, building a diverse and inclusive community, and where roles are offered on a fixed-term basis, there is a clear reason and justification for doing so. </w:t>
      </w:r>
    </w:p>
    <w:p w14:paraId="759E3C4C" w14:textId="118E6F46" w:rsidR="56DD9C80" w:rsidRDefault="56DD9C80" w:rsidP="56DD9C80">
      <w:pPr>
        <w:rPr>
          <w:rFonts w:asciiTheme="minorHAnsi" w:eastAsiaTheme="minorEastAsia" w:hAnsiTheme="minorHAnsi" w:cstheme="minorBidi"/>
          <w:i/>
          <w:iCs/>
          <w:sz w:val="22"/>
          <w:szCs w:val="22"/>
        </w:rPr>
      </w:pPr>
    </w:p>
    <w:tbl>
      <w:tblPr>
        <w:tblStyle w:val="TableGrid"/>
        <w:tblW w:w="0" w:type="auto"/>
        <w:tblLook w:val="04A0" w:firstRow="1" w:lastRow="0" w:firstColumn="1" w:lastColumn="0" w:noHBand="0" w:noVBand="1"/>
      </w:tblPr>
      <w:tblGrid>
        <w:gridCol w:w="7650"/>
        <w:gridCol w:w="2086"/>
      </w:tblGrid>
      <w:tr w:rsidR="00F8525D" w:rsidRPr="007023A7" w14:paraId="6DDF2B17" w14:textId="77777777" w:rsidTr="004D1679">
        <w:tc>
          <w:tcPr>
            <w:tcW w:w="7650" w:type="dxa"/>
            <w:shd w:val="clear" w:color="auto" w:fill="FFF2CC" w:themeFill="accent4" w:themeFillTint="33"/>
          </w:tcPr>
          <w:p w14:paraId="349E89C9" w14:textId="699AB3FB" w:rsidR="00F8525D" w:rsidRPr="007023A7" w:rsidRDefault="00F8525D" w:rsidP="6FC9F4FD">
            <w:pPr>
              <w:rPr>
                <w:rFonts w:asciiTheme="minorHAnsi" w:eastAsiaTheme="minorEastAsia" w:hAnsiTheme="minorHAnsi" w:cstheme="minorBidi"/>
                <w:b/>
              </w:rPr>
            </w:pPr>
            <w:r w:rsidRPr="56DD9C80">
              <w:rPr>
                <w:rFonts w:asciiTheme="minorHAnsi" w:eastAsiaTheme="minorEastAsia" w:hAnsiTheme="minorHAnsi" w:cstheme="minorBidi"/>
                <w:b/>
              </w:rPr>
              <w:t>Item</w:t>
            </w:r>
          </w:p>
        </w:tc>
        <w:tc>
          <w:tcPr>
            <w:tcW w:w="2086" w:type="dxa"/>
            <w:shd w:val="clear" w:color="auto" w:fill="FFF2CC" w:themeFill="accent4" w:themeFillTint="33"/>
          </w:tcPr>
          <w:p w14:paraId="4118C234" w14:textId="4E830C5C" w:rsidR="00F8525D" w:rsidRPr="007023A7" w:rsidRDefault="00F8525D" w:rsidP="002F0C6E">
            <w:pPr>
              <w:jc w:val="right"/>
              <w:rPr>
                <w:rFonts w:asciiTheme="minorHAnsi" w:eastAsiaTheme="minorEastAsia" w:hAnsiTheme="minorHAnsi" w:cstheme="minorBidi"/>
                <w:b/>
              </w:rPr>
            </w:pPr>
            <w:r w:rsidRPr="56DD9C80">
              <w:rPr>
                <w:rFonts w:asciiTheme="minorHAnsi" w:eastAsiaTheme="minorEastAsia" w:hAnsiTheme="minorHAnsi" w:cstheme="minorBidi"/>
                <w:b/>
              </w:rPr>
              <w:t>Cost £</w:t>
            </w:r>
          </w:p>
        </w:tc>
      </w:tr>
      <w:tr w:rsidR="00F8525D" w:rsidRPr="007023A7" w14:paraId="03DE7E95" w14:textId="77777777" w:rsidTr="003666AD">
        <w:trPr>
          <w:trHeight w:val="567"/>
        </w:trPr>
        <w:tc>
          <w:tcPr>
            <w:tcW w:w="7650" w:type="dxa"/>
          </w:tcPr>
          <w:p w14:paraId="524B8444" w14:textId="77777777" w:rsidR="003666AD" w:rsidRPr="007023A7" w:rsidRDefault="00BA71A3" w:rsidP="00BA71A3">
            <w:pPr>
              <w:rPr>
                <w:rFonts w:asciiTheme="minorHAnsi" w:eastAsiaTheme="minorEastAsia" w:hAnsiTheme="minorHAnsi" w:cstheme="minorBidi"/>
                <w:b/>
              </w:rPr>
            </w:pPr>
            <w:r w:rsidRPr="56DD9C80">
              <w:rPr>
                <w:rFonts w:asciiTheme="minorHAnsi" w:eastAsiaTheme="minorEastAsia" w:hAnsiTheme="minorHAnsi" w:cstheme="minorBidi"/>
                <w:b/>
              </w:rPr>
              <w:t xml:space="preserve">Directly Allocated (DA):  </w:t>
            </w:r>
            <w:r w:rsidR="00F8525D" w:rsidRPr="56DD9C80">
              <w:rPr>
                <w:rFonts w:asciiTheme="minorHAnsi" w:eastAsiaTheme="minorEastAsia" w:hAnsiTheme="minorHAnsi" w:cstheme="minorBidi"/>
                <w:b/>
              </w:rPr>
              <w:t xml:space="preserve">Staff Costs: </w:t>
            </w:r>
          </w:p>
          <w:p w14:paraId="25850845" w14:textId="061545C2" w:rsidR="001125C8" w:rsidRPr="007023A7" w:rsidRDefault="2B51E56B" w:rsidP="001125C8">
            <w:pPr>
              <w:pStyle w:val="ListParagraph"/>
              <w:numPr>
                <w:ilvl w:val="0"/>
                <w:numId w:val="24"/>
              </w:numPr>
              <w:rPr>
                <w:rFonts w:asciiTheme="minorHAnsi" w:eastAsiaTheme="minorEastAsia" w:hAnsiTheme="minorHAnsi" w:cstheme="minorBidi"/>
              </w:rPr>
            </w:pPr>
            <w:r w:rsidRPr="56DD9C80">
              <w:rPr>
                <w:rFonts w:asciiTheme="minorHAnsi" w:eastAsiaTheme="minorEastAsia" w:hAnsiTheme="minorHAnsi" w:cstheme="minorBidi"/>
                <w:i/>
                <w:iCs/>
              </w:rPr>
              <w:t>description</w:t>
            </w:r>
          </w:p>
        </w:tc>
        <w:tc>
          <w:tcPr>
            <w:tcW w:w="2086" w:type="dxa"/>
            <w:vAlign w:val="center"/>
          </w:tcPr>
          <w:p w14:paraId="7B9AFCBB" w14:textId="77777777" w:rsidR="00F8525D" w:rsidRPr="007023A7" w:rsidRDefault="00F8525D" w:rsidP="002F0C6E">
            <w:pPr>
              <w:jc w:val="right"/>
              <w:rPr>
                <w:rFonts w:asciiTheme="minorHAnsi" w:eastAsiaTheme="minorEastAsia" w:hAnsiTheme="minorHAnsi" w:cstheme="minorBidi"/>
                <w:b/>
              </w:rPr>
            </w:pPr>
          </w:p>
        </w:tc>
      </w:tr>
      <w:tr w:rsidR="00F8525D" w:rsidRPr="007023A7" w14:paraId="62497D24" w14:textId="77777777" w:rsidTr="003666AD">
        <w:trPr>
          <w:trHeight w:val="567"/>
        </w:trPr>
        <w:tc>
          <w:tcPr>
            <w:tcW w:w="7650" w:type="dxa"/>
          </w:tcPr>
          <w:p w14:paraId="030A39E7" w14:textId="739008A6" w:rsidR="00F8525D" w:rsidRPr="007023A7" w:rsidRDefault="00BA71A3" w:rsidP="6FC9F4FD">
            <w:pPr>
              <w:rPr>
                <w:rFonts w:asciiTheme="minorHAnsi" w:eastAsiaTheme="minorEastAsia" w:hAnsiTheme="minorHAnsi" w:cstheme="minorBidi"/>
                <w:b/>
              </w:rPr>
            </w:pPr>
            <w:r w:rsidRPr="56DD9C80">
              <w:rPr>
                <w:rFonts w:asciiTheme="minorHAnsi" w:eastAsiaTheme="minorEastAsia" w:hAnsiTheme="minorHAnsi" w:cstheme="minorBidi"/>
                <w:b/>
              </w:rPr>
              <w:t xml:space="preserve">Directly Incurred (DI):  </w:t>
            </w:r>
            <w:r w:rsidR="00F8525D" w:rsidRPr="56DD9C80">
              <w:rPr>
                <w:rFonts w:asciiTheme="minorHAnsi" w:eastAsiaTheme="minorEastAsia" w:hAnsiTheme="minorHAnsi" w:cstheme="minorBidi"/>
                <w:b/>
              </w:rPr>
              <w:t>Staff Costs</w:t>
            </w:r>
          </w:p>
          <w:p w14:paraId="09AADC4B" w14:textId="1691D981" w:rsidR="003666AD" w:rsidRPr="007023A7" w:rsidRDefault="003666AD" w:rsidP="003666AD">
            <w:pPr>
              <w:pStyle w:val="ListParagraph"/>
              <w:numPr>
                <w:ilvl w:val="0"/>
                <w:numId w:val="19"/>
              </w:numPr>
              <w:rPr>
                <w:rFonts w:asciiTheme="minorHAnsi" w:eastAsiaTheme="minorEastAsia" w:hAnsiTheme="minorHAnsi" w:cstheme="minorBidi"/>
                <w:b/>
              </w:rPr>
            </w:pPr>
          </w:p>
        </w:tc>
        <w:tc>
          <w:tcPr>
            <w:tcW w:w="2086" w:type="dxa"/>
            <w:vAlign w:val="center"/>
          </w:tcPr>
          <w:p w14:paraId="7AD1EBA1" w14:textId="77777777" w:rsidR="00F8525D" w:rsidRPr="007023A7" w:rsidRDefault="00F8525D" w:rsidP="002F0C6E">
            <w:pPr>
              <w:jc w:val="right"/>
              <w:rPr>
                <w:rFonts w:asciiTheme="minorHAnsi" w:eastAsiaTheme="minorEastAsia" w:hAnsiTheme="minorHAnsi" w:cstheme="minorBidi"/>
                <w:b/>
              </w:rPr>
            </w:pPr>
          </w:p>
        </w:tc>
      </w:tr>
      <w:tr w:rsidR="003666AD" w:rsidRPr="007023A7" w14:paraId="18593760" w14:textId="77777777" w:rsidTr="003666AD">
        <w:trPr>
          <w:trHeight w:val="567"/>
        </w:trPr>
        <w:tc>
          <w:tcPr>
            <w:tcW w:w="7650" w:type="dxa"/>
          </w:tcPr>
          <w:p w14:paraId="0F4D8E0C" w14:textId="2236D28B" w:rsidR="003666AD" w:rsidRPr="007023A7" w:rsidRDefault="00BA71A3" w:rsidP="6FC9F4FD">
            <w:pPr>
              <w:rPr>
                <w:rFonts w:asciiTheme="minorHAnsi" w:eastAsiaTheme="minorEastAsia" w:hAnsiTheme="minorHAnsi" w:cstheme="minorBidi"/>
                <w:b/>
              </w:rPr>
            </w:pPr>
            <w:r w:rsidRPr="56DD9C80">
              <w:rPr>
                <w:rFonts w:asciiTheme="minorHAnsi" w:eastAsiaTheme="minorEastAsia" w:hAnsiTheme="minorHAnsi" w:cstheme="minorBidi"/>
                <w:b/>
              </w:rPr>
              <w:t xml:space="preserve">Directly Incurred (DI):  </w:t>
            </w:r>
            <w:r w:rsidR="003666AD" w:rsidRPr="56DD9C80">
              <w:rPr>
                <w:rFonts w:asciiTheme="minorHAnsi" w:eastAsiaTheme="minorEastAsia" w:hAnsiTheme="minorHAnsi" w:cstheme="minorBidi"/>
                <w:b/>
              </w:rPr>
              <w:t>Travel and Subsistence</w:t>
            </w:r>
          </w:p>
          <w:p w14:paraId="5A9CCAE5" w14:textId="2F060BAE" w:rsidR="003666AD" w:rsidRPr="007023A7" w:rsidRDefault="003666AD" w:rsidP="003666AD">
            <w:pPr>
              <w:pStyle w:val="ListParagraph"/>
              <w:numPr>
                <w:ilvl w:val="0"/>
                <w:numId w:val="19"/>
              </w:numPr>
              <w:rPr>
                <w:rFonts w:asciiTheme="minorHAnsi" w:eastAsiaTheme="minorEastAsia" w:hAnsiTheme="minorHAnsi" w:cstheme="minorBidi"/>
                <w:b/>
              </w:rPr>
            </w:pPr>
          </w:p>
        </w:tc>
        <w:tc>
          <w:tcPr>
            <w:tcW w:w="2086" w:type="dxa"/>
            <w:vAlign w:val="center"/>
          </w:tcPr>
          <w:p w14:paraId="4C2090A0" w14:textId="77777777" w:rsidR="003666AD" w:rsidRPr="007023A7" w:rsidRDefault="003666AD" w:rsidP="002F0C6E">
            <w:pPr>
              <w:jc w:val="right"/>
              <w:rPr>
                <w:rFonts w:asciiTheme="minorHAnsi" w:eastAsiaTheme="minorEastAsia" w:hAnsiTheme="minorHAnsi" w:cstheme="minorBidi"/>
                <w:b/>
              </w:rPr>
            </w:pPr>
          </w:p>
        </w:tc>
      </w:tr>
      <w:tr w:rsidR="003666AD" w:rsidRPr="007023A7" w14:paraId="42FAAFD6" w14:textId="77777777" w:rsidTr="003666AD">
        <w:trPr>
          <w:trHeight w:val="567"/>
        </w:trPr>
        <w:tc>
          <w:tcPr>
            <w:tcW w:w="7650" w:type="dxa"/>
          </w:tcPr>
          <w:p w14:paraId="0E0C639E" w14:textId="19C1C1AC" w:rsidR="003666AD" w:rsidRPr="007023A7" w:rsidRDefault="00BA71A3" w:rsidP="003666AD">
            <w:pPr>
              <w:rPr>
                <w:rFonts w:asciiTheme="minorHAnsi" w:eastAsiaTheme="minorEastAsia" w:hAnsiTheme="minorHAnsi" w:cstheme="minorBidi"/>
                <w:b/>
              </w:rPr>
            </w:pPr>
            <w:r w:rsidRPr="56DD9C80">
              <w:rPr>
                <w:rFonts w:asciiTheme="minorHAnsi" w:eastAsiaTheme="minorEastAsia" w:hAnsiTheme="minorHAnsi" w:cstheme="minorBidi"/>
                <w:b/>
              </w:rPr>
              <w:t xml:space="preserve">Directly Incurred (DI):  </w:t>
            </w:r>
            <w:r w:rsidR="003666AD" w:rsidRPr="56DD9C80">
              <w:rPr>
                <w:rFonts w:asciiTheme="minorHAnsi" w:eastAsiaTheme="minorEastAsia" w:hAnsiTheme="minorHAnsi" w:cstheme="minorBidi"/>
                <w:b/>
              </w:rPr>
              <w:t>Consumables</w:t>
            </w:r>
          </w:p>
          <w:p w14:paraId="3FBC5113" w14:textId="4F32684F" w:rsidR="003666AD" w:rsidRPr="007023A7" w:rsidRDefault="003666AD" w:rsidP="003666AD">
            <w:pPr>
              <w:pStyle w:val="ListParagraph"/>
              <w:numPr>
                <w:ilvl w:val="0"/>
                <w:numId w:val="19"/>
              </w:numPr>
              <w:rPr>
                <w:rFonts w:asciiTheme="minorHAnsi" w:eastAsiaTheme="minorEastAsia" w:hAnsiTheme="minorHAnsi" w:cstheme="minorBidi"/>
                <w:b/>
              </w:rPr>
            </w:pPr>
          </w:p>
        </w:tc>
        <w:tc>
          <w:tcPr>
            <w:tcW w:w="2086" w:type="dxa"/>
            <w:vAlign w:val="center"/>
          </w:tcPr>
          <w:p w14:paraId="367F0BF6" w14:textId="77777777" w:rsidR="003666AD" w:rsidRPr="007023A7" w:rsidRDefault="003666AD" w:rsidP="003666AD">
            <w:pPr>
              <w:jc w:val="right"/>
              <w:rPr>
                <w:rFonts w:asciiTheme="minorHAnsi" w:eastAsiaTheme="minorEastAsia" w:hAnsiTheme="minorHAnsi" w:cstheme="minorBidi"/>
                <w:b/>
              </w:rPr>
            </w:pPr>
          </w:p>
        </w:tc>
      </w:tr>
      <w:tr w:rsidR="003666AD" w:rsidRPr="007023A7" w14:paraId="0CE71667" w14:textId="77777777" w:rsidTr="003666AD">
        <w:trPr>
          <w:trHeight w:val="567"/>
        </w:trPr>
        <w:tc>
          <w:tcPr>
            <w:tcW w:w="7650" w:type="dxa"/>
          </w:tcPr>
          <w:p w14:paraId="15AE20F1" w14:textId="4A813AD9" w:rsidR="003666AD" w:rsidRPr="007023A7" w:rsidRDefault="00BA71A3" w:rsidP="003666AD">
            <w:pPr>
              <w:rPr>
                <w:rFonts w:asciiTheme="minorHAnsi" w:eastAsiaTheme="minorEastAsia" w:hAnsiTheme="minorHAnsi" w:cstheme="minorBidi"/>
                <w:b/>
              </w:rPr>
            </w:pPr>
            <w:r w:rsidRPr="56DD9C80">
              <w:rPr>
                <w:rFonts w:asciiTheme="minorHAnsi" w:eastAsiaTheme="minorEastAsia" w:hAnsiTheme="minorHAnsi" w:cstheme="minorBidi"/>
                <w:b/>
              </w:rPr>
              <w:t xml:space="preserve">Directly Incurred (DI):  </w:t>
            </w:r>
            <w:r w:rsidR="009F23A4" w:rsidRPr="56DD9C80">
              <w:rPr>
                <w:rFonts w:asciiTheme="minorHAnsi" w:eastAsiaTheme="minorEastAsia" w:hAnsiTheme="minorHAnsi" w:cstheme="minorBidi"/>
                <w:b/>
              </w:rPr>
              <w:t>New Equipment</w:t>
            </w:r>
          </w:p>
          <w:p w14:paraId="46B4951F" w14:textId="4E66CF62" w:rsidR="003666AD" w:rsidRPr="007023A7" w:rsidRDefault="003666AD" w:rsidP="003666AD">
            <w:pPr>
              <w:pStyle w:val="ListParagraph"/>
              <w:numPr>
                <w:ilvl w:val="0"/>
                <w:numId w:val="19"/>
              </w:numPr>
              <w:rPr>
                <w:rFonts w:asciiTheme="minorHAnsi" w:eastAsiaTheme="minorEastAsia" w:hAnsiTheme="minorHAnsi" w:cstheme="minorBidi"/>
                <w:b/>
              </w:rPr>
            </w:pPr>
          </w:p>
        </w:tc>
        <w:tc>
          <w:tcPr>
            <w:tcW w:w="2086" w:type="dxa"/>
            <w:vAlign w:val="center"/>
          </w:tcPr>
          <w:p w14:paraId="18C9B30F" w14:textId="77777777" w:rsidR="003666AD" w:rsidRPr="007023A7" w:rsidRDefault="003666AD" w:rsidP="003666AD">
            <w:pPr>
              <w:jc w:val="right"/>
              <w:rPr>
                <w:rFonts w:asciiTheme="minorHAnsi" w:eastAsiaTheme="minorEastAsia" w:hAnsiTheme="minorHAnsi" w:cstheme="minorBidi"/>
                <w:b/>
              </w:rPr>
            </w:pPr>
          </w:p>
        </w:tc>
      </w:tr>
      <w:tr w:rsidR="003666AD" w:rsidRPr="007023A7" w14:paraId="374E7F82" w14:textId="77777777" w:rsidTr="003666AD">
        <w:trPr>
          <w:trHeight w:val="567"/>
        </w:trPr>
        <w:tc>
          <w:tcPr>
            <w:tcW w:w="7650" w:type="dxa"/>
          </w:tcPr>
          <w:p w14:paraId="11536F1B" w14:textId="4B8F864B" w:rsidR="003666AD" w:rsidRPr="007023A7" w:rsidRDefault="00BA71A3" w:rsidP="003666AD">
            <w:pPr>
              <w:rPr>
                <w:rFonts w:asciiTheme="minorHAnsi" w:eastAsiaTheme="minorEastAsia" w:hAnsiTheme="minorHAnsi" w:cstheme="minorBidi"/>
                <w:b/>
              </w:rPr>
            </w:pPr>
            <w:r w:rsidRPr="56DD9C80">
              <w:rPr>
                <w:rFonts w:asciiTheme="minorHAnsi" w:eastAsiaTheme="minorEastAsia" w:hAnsiTheme="minorHAnsi" w:cstheme="minorBidi"/>
                <w:b/>
              </w:rPr>
              <w:t xml:space="preserve">Directly Incurred (DI):  </w:t>
            </w:r>
            <w:r w:rsidR="003666AD" w:rsidRPr="56DD9C80">
              <w:rPr>
                <w:rFonts w:asciiTheme="minorHAnsi" w:eastAsiaTheme="minorEastAsia" w:hAnsiTheme="minorHAnsi" w:cstheme="minorBidi"/>
                <w:b/>
              </w:rPr>
              <w:t>Other</w:t>
            </w:r>
          </w:p>
          <w:p w14:paraId="12EEE1A9" w14:textId="52210825" w:rsidR="003666AD" w:rsidRPr="007023A7" w:rsidRDefault="003666AD" w:rsidP="003666AD">
            <w:pPr>
              <w:pStyle w:val="ListParagraph"/>
              <w:numPr>
                <w:ilvl w:val="0"/>
                <w:numId w:val="19"/>
              </w:numPr>
              <w:rPr>
                <w:rFonts w:asciiTheme="minorHAnsi" w:eastAsiaTheme="minorEastAsia" w:hAnsiTheme="minorHAnsi" w:cstheme="minorBidi"/>
                <w:b/>
              </w:rPr>
            </w:pPr>
          </w:p>
        </w:tc>
        <w:tc>
          <w:tcPr>
            <w:tcW w:w="2086" w:type="dxa"/>
            <w:vAlign w:val="center"/>
          </w:tcPr>
          <w:p w14:paraId="7153CF8E" w14:textId="77777777" w:rsidR="003666AD" w:rsidRPr="007023A7" w:rsidRDefault="003666AD" w:rsidP="003666AD">
            <w:pPr>
              <w:jc w:val="right"/>
              <w:rPr>
                <w:rFonts w:asciiTheme="minorHAnsi" w:eastAsiaTheme="minorEastAsia" w:hAnsiTheme="minorHAnsi" w:cstheme="minorBidi"/>
                <w:b/>
              </w:rPr>
            </w:pPr>
          </w:p>
        </w:tc>
      </w:tr>
      <w:tr w:rsidR="003666AD" w:rsidRPr="007023A7" w14:paraId="32492929" w14:textId="77777777" w:rsidTr="002F0C6E">
        <w:trPr>
          <w:trHeight w:val="567"/>
        </w:trPr>
        <w:tc>
          <w:tcPr>
            <w:tcW w:w="7650" w:type="dxa"/>
            <w:vAlign w:val="center"/>
          </w:tcPr>
          <w:p w14:paraId="68FF17C5" w14:textId="305FA3B5" w:rsidR="003666AD" w:rsidRPr="007023A7" w:rsidRDefault="003666AD" w:rsidP="003666AD">
            <w:pPr>
              <w:jc w:val="right"/>
              <w:rPr>
                <w:rFonts w:asciiTheme="minorHAnsi" w:eastAsiaTheme="minorEastAsia" w:hAnsiTheme="minorHAnsi" w:cstheme="minorBidi"/>
                <w:b/>
              </w:rPr>
            </w:pPr>
            <w:r w:rsidRPr="56DD9C80">
              <w:rPr>
                <w:rFonts w:asciiTheme="minorHAnsi" w:eastAsiaTheme="minorEastAsia" w:hAnsiTheme="minorHAnsi" w:cstheme="minorBidi"/>
                <w:b/>
              </w:rPr>
              <w:t>TOTAL COST</w:t>
            </w:r>
          </w:p>
        </w:tc>
        <w:tc>
          <w:tcPr>
            <w:tcW w:w="2086" w:type="dxa"/>
            <w:vAlign w:val="center"/>
          </w:tcPr>
          <w:p w14:paraId="1D3FC3D9" w14:textId="77777777" w:rsidR="003666AD" w:rsidRPr="007023A7" w:rsidRDefault="003666AD" w:rsidP="003666AD">
            <w:pPr>
              <w:jc w:val="right"/>
              <w:rPr>
                <w:rFonts w:asciiTheme="minorHAnsi" w:eastAsiaTheme="minorEastAsia" w:hAnsiTheme="minorHAnsi" w:cstheme="minorBidi"/>
                <w:b/>
              </w:rPr>
            </w:pPr>
          </w:p>
        </w:tc>
      </w:tr>
    </w:tbl>
    <w:p w14:paraId="0AD0411A" w14:textId="4830C3FE" w:rsidR="6FC9F4FD" w:rsidRPr="007023A7" w:rsidRDefault="6FC9F4FD" w:rsidP="483236BA">
      <w:pPr>
        <w:rPr>
          <w:rFonts w:asciiTheme="minorHAnsi" w:eastAsiaTheme="minorEastAsia" w:hAnsiTheme="minorHAnsi" w:cstheme="minorBidi"/>
          <w:sz w:val="22"/>
          <w:szCs w:val="22"/>
        </w:rPr>
      </w:pPr>
    </w:p>
    <w:p w14:paraId="18E5854C" w14:textId="67D19A14" w:rsidR="006170E7" w:rsidRPr="007023A7" w:rsidRDefault="006170E7" w:rsidP="56DD9C80">
      <w:pPr>
        <w:pStyle w:val="Heading2"/>
        <w:rPr>
          <w:rFonts w:asciiTheme="minorHAnsi" w:eastAsiaTheme="minorEastAsia" w:hAnsiTheme="minorHAnsi" w:cstheme="minorBidi"/>
          <w:b/>
          <w:color w:val="auto"/>
          <w:sz w:val="20"/>
          <w:szCs w:val="20"/>
        </w:rPr>
      </w:pPr>
      <w:r w:rsidRPr="56DD9C80">
        <w:rPr>
          <w:rFonts w:asciiTheme="minorHAnsi" w:eastAsiaTheme="minorEastAsia" w:hAnsiTheme="minorHAnsi" w:cstheme="minorBidi"/>
          <w:b/>
          <w:color w:val="auto"/>
          <w:sz w:val="24"/>
          <w:szCs w:val="24"/>
        </w:rPr>
        <w:t>Application: Submission and Approval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781"/>
        <w:gridCol w:w="2117"/>
        <w:gridCol w:w="1803"/>
      </w:tblGrid>
      <w:tr w:rsidR="006170E7" w:rsidRPr="007023A7" w14:paraId="31CBEE8E" w14:textId="77777777" w:rsidTr="573E8F31">
        <w:trPr>
          <w:trHeight w:val="512"/>
        </w:trPr>
        <w:tc>
          <w:tcPr>
            <w:tcW w:w="1559" w:type="pct"/>
            <w:shd w:val="clear" w:color="auto" w:fill="auto"/>
          </w:tcPr>
          <w:p w14:paraId="383775DF" w14:textId="77777777" w:rsidR="006170E7" w:rsidRPr="007023A7" w:rsidRDefault="006170E7" w:rsidP="00C534FC">
            <w:pPr>
              <w:rPr>
                <w:rFonts w:asciiTheme="minorHAnsi" w:hAnsiTheme="minorHAnsi"/>
                <w:bCs/>
                <w:sz w:val="22"/>
                <w:szCs w:val="22"/>
              </w:rPr>
            </w:pPr>
          </w:p>
        </w:tc>
        <w:tc>
          <w:tcPr>
            <w:tcW w:w="1428" w:type="pct"/>
            <w:shd w:val="clear" w:color="auto" w:fill="D9D9D9" w:themeFill="background1" w:themeFillShade="D9"/>
          </w:tcPr>
          <w:p w14:paraId="42B1CDDE" w14:textId="77777777" w:rsidR="006170E7" w:rsidRPr="007023A7" w:rsidRDefault="006170E7" w:rsidP="00C534FC">
            <w:pPr>
              <w:rPr>
                <w:rFonts w:asciiTheme="minorHAnsi" w:hAnsiTheme="minorHAnsi"/>
                <w:bCs/>
                <w:sz w:val="22"/>
                <w:szCs w:val="22"/>
              </w:rPr>
            </w:pPr>
            <w:r w:rsidRPr="007023A7">
              <w:rPr>
                <w:rFonts w:asciiTheme="minorHAnsi" w:hAnsiTheme="minorHAnsi"/>
                <w:bCs/>
                <w:sz w:val="22"/>
                <w:szCs w:val="22"/>
              </w:rPr>
              <w:t>Signature</w:t>
            </w:r>
          </w:p>
        </w:tc>
        <w:tc>
          <w:tcPr>
            <w:tcW w:w="1087" w:type="pct"/>
            <w:shd w:val="clear" w:color="auto" w:fill="D9D9D9" w:themeFill="background1" w:themeFillShade="D9"/>
          </w:tcPr>
          <w:p w14:paraId="3A33A008" w14:textId="77777777" w:rsidR="006170E7" w:rsidRPr="007023A7" w:rsidRDefault="006170E7" w:rsidP="00C534FC">
            <w:pPr>
              <w:rPr>
                <w:rFonts w:asciiTheme="minorHAnsi" w:hAnsiTheme="minorHAnsi"/>
                <w:bCs/>
                <w:sz w:val="22"/>
                <w:szCs w:val="22"/>
              </w:rPr>
            </w:pPr>
            <w:r w:rsidRPr="007023A7">
              <w:rPr>
                <w:rFonts w:asciiTheme="minorHAnsi" w:hAnsiTheme="minorHAnsi"/>
                <w:bCs/>
                <w:sz w:val="22"/>
                <w:szCs w:val="22"/>
              </w:rPr>
              <w:t>Name</w:t>
            </w:r>
          </w:p>
        </w:tc>
        <w:tc>
          <w:tcPr>
            <w:tcW w:w="926" w:type="pct"/>
            <w:shd w:val="clear" w:color="auto" w:fill="D9D9D9" w:themeFill="background1" w:themeFillShade="D9"/>
          </w:tcPr>
          <w:p w14:paraId="698F1956" w14:textId="77777777" w:rsidR="006170E7" w:rsidRPr="007023A7" w:rsidRDefault="006170E7" w:rsidP="00C534FC">
            <w:pPr>
              <w:rPr>
                <w:rFonts w:asciiTheme="minorHAnsi" w:hAnsiTheme="minorHAnsi"/>
                <w:bCs/>
                <w:sz w:val="22"/>
                <w:szCs w:val="22"/>
              </w:rPr>
            </w:pPr>
            <w:r w:rsidRPr="007023A7">
              <w:rPr>
                <w:rFonts w:asciiTheme="minorHAnsi" w:hAnsiTheme="minorHAnsi"/>
                <w:bCs/>
                <w:sz w:val="22"/>
                <w:szCs w:val="22"/>
              </w:rPr>
              <w:t>Date</w:t>
            </w:r>
          </w:p>
        </w:tc>
      </w:tr>
      <w:tr w:rsidR="006170E7" w:rsidRPr="007023A7" w14:paraId="2AAC98C9" w14:textId="77777777" w:rsidTr="573E8F31">
        <w:trPr>
          <w:trHeight w:val="500"/>
        </w:trPr>
        <w:tc>
          <w:tcPr>
            <w:tcW w:w="1559" w:type="pct"/>
            <w:shd w:val="clear" w:color="auto" w:fill="D9D9D9" w:themeFill="background1" w:themeFillShade="D9"/>
          </w:tcPr>
          <w:p w14:paraId="778B9027" w14:textId="08A2A4D2" w:rsidR="006170E7" w:rsidRPr="007023A7" w:rsidRDefault="006B32E5" w:rsidP="573E8F31">
            <w:pPr>
              <w:rPr>
                <w:rFonts w:asciiTheme="minorHAnsi" w:hAnsiTheme="minorHAnsi"/>
                <w:sz w:val="22"/>
                <w:szCs w:val="22"/>
              </w:rPr>
            </w:pPr>
            <w:r>
              <w:rPr>
                <w:rFonts w:asciiTheme="minorHAnsi" w:hAnsiTheme="minorHAnsi"/>
                <w:sz w:val="22"/>
                <w:szCs w:val="22"/>
              </w:rPr>
              <w:t xml:space="preserve">Project </w:t>
            </w:r>
            <w:r w:rsidR="69A37E5B" w:rsidRPr="0315BB2D">
              <w:rPr>
                <w:rFonts w:asciiTheme="minorHAnsi" w:hAnsiTheme="minorHAnsi"/>
                <w:sz w:val="22"/>
                <w:szCs w:val="22"/>
              </w:rPr>
              <w:t>Team</w:t>
            </w:r>
            <w:r>
              <w:rPr>
                <w:rFonts w:asciiTheme="minorHAnsi" w:hAnsiTheme="minorHAnsi"/>
                <w:sz w:val="22"/>
                <w:szCs w:val="22"/>
              </w:rPr>
              <w:t xml:space="preserve"> Lead</w:t>
            </w:r>
          </w:p>
        </w:tc>
        <w:tc>
          <w:tcPr>
            <w:tcW w:w="1428" w:type="pct"/>
          </w:tcPr>
          <w:p w14:paraId="40262ED0" w14:textId="1D529ABE" w:rsidR="006170E7" w:rsidRPr="007023A7" w:rsidRDefault="006170E7" w:rsidP="00C534FC">
            <w:pPr>
              <w:rPr>
                <w:rFonts w:asciiTheme="minorHAnsi" w:hAnsiTheme="minorHAnsi"/>
                <w:bCs/>
                <w:sz w:val="22"/>
                <w:szCs w:val="22"/>
              </w:rPr>
            </w:pPr>
          </w:p>
        </w:tc>
        <w:tc>
          <w:tcPr>
            <w:tcW w:w="1087" w:type="pct"/>
          </w:tcPr>
          <w:p w14:paraId="13DECB24" w14:textId="10D636FA" w:rsidR="006170E7" w:rsidRPr="007023A7" w:rsidRDefault="006170E7" w:rsidP="00C534FC">
            <w:pPr>
              <w:rPr>
                <w:rFonts w:asciiTheme="minorHAnsi" w:hAnsiTheme="minorHAnsi"/>
                <w:bCs/>
                <w:sz w:val="22"/>
                <w:szCs w:val="22"/>
              </w:rPr>
            </w:pPr>
          </w:p>
        </w:tc>
        <w:tc>
          <w:tcPr>
            <w:tcW w:w="926" w:type="pct"/>
          </w:tcPr>
          <w:p w14:paraId="6523D4EE" w14:textId="26972E41" w:rsidR="006170E7" w:rsidRPr="007023A7" w:rsidRDefault="006170E7" w:rsidP="00C534FC">
            <w:pPr>
              <w:rPr>
                <w:rFonts w:asciiTheme="minorHAnsi" w:hAnsiTheme="minorHAnsi"/>
                <w:bCs/>
                <w:sz w:val="22"/>
                <w:szCs w:val="22"/>
              </w:rPr>
            </w:pPr>
          </w:p>
        </w:tc>
      </w:tr>
      <w:tr w:rsidR="006170E7" w:rsidRPr="007023A7" w14:paraId="7C662FB4" w14:textId="77777777" w:rsidTr="573E8F31">
        <w:trPr>
          <w:trHeight w:val="408"/>
        </w:trPr>
        <w:tc>
          <w:tcPr>
            <w:tcW w:w="1559" w:type="pct"/>
            <w:shd w:val="clear" w:color="auto" w:fill="D9D9D9" w:themeFill="background1" w:themeFillShade="D9"/>
          </w:tcPr>
          <w:p w14:paraId="3A6E2732" w14:textId="77777777" w:rsidR="006170E7" w:rsidRPr="007023A7" w:rsidRDefault="006170E7" w:rsidP="00C534FC">
            <w:pPr>
              <w:rPr>
                <w:rFonts w:asciiTheme="minorHAnsi" w:hAnsiTheme="minorHAnsi"/>
                <w:bCs/>
                <w:sz w:val="22"/>
                <w:szCs w:val="22"/>
              </w:rPr>
            </w:pPr>
            <w:r w:rsidRPr="007023A7">
              <w:rPr>
                <w:rFonts w:asciiTheme="minorHAnsi" w:hAnsiTheme="minorHAnsi"/>
                <w:bCs/>
                <w:sz w:val="22"/>
                <w:szCs w:val="22"/>
              </w:rPr>
              <w:t>Head of School</w:t>
            </w:r>
          </w:p>
        </w:tc>
        <w:tc>
          <w:tcPr>
            <w:tcW w:w="1428" w:type="pct"/>
          </w:tcPr>
          <w:p w14:paraId="2EE26A47" w14:textId="08268504" w:rsidR="006170E7" w:rsidRPr="007023A7" w:rsidRDefault="006170E7" w:rsidP="00C534FC">
            <w:pPr>
              <w:rPr>
                <w:rFonts w:asciiTheme="minorHAnsi" w:hAnsiTheme="minorHAnsi"/>
                <w:bCs/>
                <w:sz w:val="22"/>
                <w:szCs w:val="22"/>
              </w:rPr>
            </w:pPr>
          </w:p>
        </w:tc>
        <w:tc>
          <w:tcPr>
            <w:tcW w:w="1087" w:type="pct"/>
          </w:tcPr>
          <w:p w14:paraId="3F13F9B7" w14:textId="184DE9C1" w:rsidR="006170E7" w:rsidRPr="007023A7" w:rsidRDefault="006170E7" w:rsidP="00C534FC">
            <w:pPr>
              <w:rPr>
                <w:rFonts w:asciiTheme="minorHAnsi" w:hAnsiTheme="minorHAnsi"/>
                <w:bCs/>
                <w:sz w:val="22"/>
                <w:szCs w:val="22"/>
              </w:rPr>
            </w:pPr>
          </w:p>
        </w:tc>
        <w:tc>
          <w:tcPr>
            <w:tcW w:w="926" w:type="pct"/>
          </w:tcPr>
          <w:p w14:paraId="7C5FA5BD" w14:textId="0507D39D" w:rsidR="006170E7" w:rsidRPr="007023A7" w:rsidRDefault="006170E7" w:rsidP="00C534FC">
            <w:pPr>
              <w:rPr>
                <w:rFonts w:asciiTheme="minorHAnsi" w:hAnsiTheme="minorHAnsi"/>
                <w:bCs/>
                <w:sz w:val="22"/>
                <w:szCs w:val="22"/>
              </w:rPr>
            </w:pPr>
          </w:p>
        </w:tc>
      </w:tr>
      <w:tr w:rsidR="006170E7" w:rsidRPr="007023A7" w14:paraId="0CAFFCBE" w14:textId="77777777" w:rsidTr="573E8F31">
        <w:trPr>
          <w:trHeight w:val="408"/>
        </w:trPr>
        <w:tc>
          <w:tcPr>
            <w:tcW w:w="1559" w:type="pct"/>
            <w:shd w:val="clear" w:color="auto" w:fill="D9D9D9" w:themeFill="background1" w:themeFillShade="D9"/>
          </w:tcPr>
          <w:p w14:paraId="774109E4" w14:textId="6660F710" w:rsidR="006170E7" w:rsidRPr="007023A7" w:rsidRDefault="006170E7" w:rsidP="00C534FC">
            <w:pPr>
              <w:rPr>
                <w:rFonts w:asciiTheme="minorHAnsi" w:hAnsiTheme="minorHAnsi"/>
                <w:bCs/>
                <w:sz w:val="22"/>
                <w:szCs w:val="22"/>
              </w:rPr>
            </w:pPr>
            <w:r w:rsidRPr="007023A7">
              <w:rPr>
                <w:rFonts w:asciiTheme="minorHAnsi" w:hAnsiTheme="minorHAnsi"/>
                <w:bCs/>
                <w:sz w:val="22"/>
                <w:szCs w:val="22"/>
              </w:rPr>
              <w:t xml:space="preserve">Faculty Deputy Finance Manager   </w:t>
            </w:r>
          </w:p>
        </w:tc>
        <w:tc>
          <w:tcPr>
            <w:tcW w:w="1428" w:type="pct"/>
          </w:tcPr>
          <w:p w14:paraId="59B7A419" w14:textId="3717D774" w:rsidR="006170E7" w:rsidRPr="007023A7" w:rsidRDefault="006170E7" w:rsidP="00C534FC">
            <w:pPr>
              <w:rPr>
                <w:rFonts w:asciiTheme="minorHAnsi" w:hAnsiTheme="minorHAnsi"/>
                <w:bCs/>
                <w:sz w:val="22"/>
                <w:szCs w:val="22"/>
              </w:rPr>
            </w:pPr>
          </w:p>
        </w:tc>
        <w:tc>
          <w:tcPr>
            <w:tcW w:w="1087" w:type="pct"/>
          </w:tcPr>
          <w:p w14:paraId="751F3D07" w14:textId="1C76D3B4" w:rsidR="006170E7" w:rsidRPr="007023A7" w:rsidRDefault="006170E7" w:rsidP="00C534FC">
            <w:pPr>
              <w:rPr>
                <w:rFonts w:asciiTheme="minorHAnsi" w:hAnsiTheme="minorHAnsi"/>
                <w:bCs/>
                <w:sz w:val="22"/>
                <w:szCs w:val="22"/>
              </w:rPr>
            </w:pPr>
          </w:p>
        </w:tc>
        <w:tc>
          <w:tcPr>
            <w:tcW w:w="926" w:type="pct"/>
          </w:tcPr>
          <w:p w14:paraId="4A752F9A" w14:textId="000D620A" w:rsidR="006170E7" w:rsidRPr="007023A7" w:rsidRDefault="006170E7" w:rsidP="00C534FC">
            <w:pPr>
              <w:rPr>
                <w:rFonts w:asciiTheme="minorHAnsi" w:hAnsiTheme="minorHAnsi"/>
                <w:bCs/>
                <w:sz w:val="22"/>
                <w:szCs w:val="22"/>
              </w:rPr>
            </w:pPr>
          </w:p>
        </w:tc>
      </w:tr>
    </w:tbl>
    <w:p w14:paraId="414057AB" w14:textId="567FB7AD" w:rsidR="00357EAD" w:rsidRPr="007023A7" w:rsidRDefault="00357EAD">
      <w:pPr>
        <w:rPr>
          <w:rFonts w:asciiTheme="minorHAnsi" w:hAnsiTheme="minorHAnsi"/>
        </w:rPr>
      </w:pPr>
    </w:p>
    <w:p w14:paraId="4A8F453E" w14:textId="1B6E1639" w:rsidR="00ED72E0" w:rsidRDefault="00E654AE">
      <w:pPr>
        <w:rPr>
          <w:rFonts w:asciiTheme="minorHAnsi" w:hAnsiTheme="minorHAnsi" w:cstheme="minorBidi"/>
          <w:b/>
        </w:rPr>
      </w:pPr>
      <w:hyperlink r:id="rId32">
        <w:r w:rsidR="00ED72E0" w:rsidRPr="511414C8">
          <w:rPr>
            <w:rStyle w:val="Hyperlink"/>
          </w:rPr>
          <w:t>https://leeds365.sharepoint.com/sites/Purchasing/SitePages/Procurement-Thresholds.aspx</w:t>
        </w:r>
      </w:hyperlink>
      <w:hyperlink r:id="rId33">
        <w:r w:rsidR="00ED72E0" w:rsidRPr="511414C8">
          <w:rPr>
            <w:rStyle w:val="Hyperlink"/>
          </w:rPr>
          <w:t>https://leeds365.sharepoint.com/sites/Purchasing</w:t>
        </w:r>
      </w:hyperlink>
    </w:p>
    <w:sectPr w:rsidR="00ED72E0" w:rsidSect="00C6224D">
      <w:headerReference w:type="default" r:id="rId34"/>
      <w:footerReference w:type="default" r:id="rId35"/>
      <w:pgSz w:w="11906" w:h="16838"/>
      <w:pgMar w:top="1440" w:right="1080" w:bottom="1440" w:left="108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13DBE72" w16cex:dateUtc="2022-10-26T13:09:00Z"/>
  <w16cex:commentExtensible w16cex:durableId="6A18D4D7" w16cex:dateUtc="2022-10-26T13:11:00Z"/>
  <w16cex:commentExtensible w16cex:durableId="31D57051" w16cex:dateUtc="2022-10-26T13:14:00Z"/>
  <w16cex:commentExtensible w16cex:durableId="2703DE13" w16cex:dateUtc="2022-10-26T15:25:00Z"/>
  <w16cex:commentExtensible w16cex:durableId="38371F8F" w16cex:dateUtc="2022-10-26T13:16:00Z"/>
  <w16cex:commentExtensible w16cex:durableId="1F094E96" w16cex:dateUtc="2022-10-26T13:18:00Z"/>
  <w16cex:commentExtensible w16cex:durableId="2703E1CB" w16cex:dateUtc="2022-10-26T15:41:00Z"/>
  <w16cex:commentExtensible w16cex:durableId="01FF410A" w16cex:dateUtc="2022-10-26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0D4FFD" w16cid:durableId="113DBE72"/>
  <w16cid:commentId w16cid:paraId="604AEFDE" w16cid:durableId="6A18D4D7"/>
  <w16cid:commentId w16cid:paraId="53BC4A3B" w16cid:durableId="31D57051"/>
  <w16cid:commentId w16cid:paraId="2B451B48" w16cid:durableId="2703DE13"/>
  <w16cid:commentId w16cid:paraId="6AAD61F7" w16cid:durableId="38371F8F"/>
  <w16cid:commentId w16cid:paraId="31034297" w16cid:durableId="1F094E96"/>
  <w16cid:commentId w16cid:paraId="3AA783C0" w16cid:durableId="2703E1CB"/>
  <w16cid:commentId w16cid:paraId="43C6DB6E" w16cid:durableId="01FF41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A8944" w14:textId="77777777" w:rsidR="00E654AE" w:rsidRDefault="00E654AE" w:rsidP="00775466">
      <w:r>
        <w:separator/>
      </w:r>
    </w:p>
  </w:endnote>
  <w:endnote w:type="continuationSeparator" w:id="0">
    <w:p w14:paraId="41720DEF" w14:textId="77777777" w:rsidR="00E654AE" w:rsidRDefault="00E654AE" w:rsidP="00775466">
      <w:r>
        <w:continuationSeparator/>
      </w:r>
    </w:p>
  </w:endnote>
  <w:endnote w:type="continuationNotice" w:id="1">
    <w:p w14:paraId="7D270E95" w14:textId="77777777" w:rsidR="00E654AE" w:rsidRDefault="00E65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5"/>
      <w:gridCol w:w="3325"/>
      <w:gridCol w:w="3325"/>
    </w:tblGrid>
    <w:tr w:rsidR="0F5CB137" w14:paraId="393ED789" w14:textId="77777777" w:rsidTr="0F5CB137">
      <w:tc>
        <w:tcPr>
          <w:tcW w:w="3325" w:type="dxa"/>
        </w:tcPr>
        <w:p w14:paraId="13328611" w14:textId="579423FB" w:rsidR="0F5CB137" w:rsidRDefault="0F5CB137" w:rsidP="0F5CB137">
          <w:pPr>
            <w:pStyle w:val="Header"/>
            <w:ind w:left="-115"/>
          </w:pPr>
        </w:p>
      </w:tc>
      <w:tc>
        <w:tcPr>
          <w:tcW w:w="3325" w:type="dxa"/>
        </w:tcPr>
        <w:p w14:paraId="6E59049F" w14:textId="47D7D4C0" w:rsidR="0F5CB137" w:rsidRDefault="0F5CB137" w:rsidP="0F5CB137">
          <w:pPr>
            <w:pStyle w:val="Header"/>
            <w:jc w:val="center"/>
          </w:pPr>
        </w:p>
      </w:tc>
      <w:tc>
        <w:tcPr>
          <w:tcW w:w="3325" w:type="dxa"/>
        </w:tcPr>
        <w:p w14:paraId="27A7D5D2" w14:textId="602C2E9E" w:rsidR="0F5CB137" w:rsidRDefault="0F5CB137" w:rsidP="0F5CB137">
          <w:pPr>
            <w:pStyle w:val="Header"/>
            <w:ind w:right="-115"/>
            <w:jc w:val="right"/>
          </w:pPr>
        </w:p>
      </w:tc>
    </w:tr>
  </w:tbl>
  <w:p w14:paraId="11F568B9" w14:textId="4885A3EA" w:rsidR="0F5CB137" w:rsidRDefault="0F5CB137" w:rsidP="0F5CB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6894" w14:textId="6158BB55" w:rsidR="008B2761" w:rsidRDefault="008B2761">
    <w:pPr>
      <w:pStyle w:val="Footer"/>
    </w:pPr>
    <w:r>
      <w:t xml:space="preserve">Page </w:t>
    </w:r>
    <w:r>
      <w:rPr>
        <w:b/>
        <w:bCs/>
        <w:color w:val="2B579A"/>
        <w:shd w:val="clear" w:color="auto" w:fill="E6E6E6"/>
      </w:rPr>
      <w:fldChar w:fldCharType="begin"/>
    </w:r>
    <w:r>
      <w:rPr>
        <w:b/>
        <w:bCs/>
      </w:rPr>
      <w:instrText xml:space="preserve"> PAGE  \* Arabic  \* MERGEFORMAT </w:instrText>
    </w:r>
    <w:r>
      <w:rPr>
        <w:b/>
        <w:bCs/>
        <w:color w:val="2B579A"/>
        <w:shd w:val="clear" w:color="auto" w:fill="E6E6E6"/>
      </w:rPr>
      <w:fldChar w:fldCharType="separate"/>
    </w:r>
    <w:r w:rsidR="00AB148C">
      <w:rPr>
        <w:b/>
        <w:bCs/>
        <w:noProof/>
      </w:rPr>
      <w:t>2</w:t>
    </w:r>
    <w:r>
      <w:rPr>
        <w:b/>
        <w:bCs/>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CB78B" w14:textId="77777777" w:rsidR="00E654AE" w:rsidRDefault="00E654AE" w:rsidP="00775466">
      <w:r>
        <w:separator/>
      </w:r>
    </w:p>
  </w:footnote>
  <w:footnote w:type="continuationSeparator" w:id="0">
    <w:p w14:paraId="59CB24E4" w14:textId="77777777" w:rsidR="00E654AE" w:rsidRDefault="00E654AE" w:rsidP="00775466">
      <w:r>
        <w:continuationSeparator/>
      </w:r>
    </w:p>
  </w:footnote>
  <w:footnote w:type="continuationNotice" w:id="1">
    <w:p w14:paraId="4B95AD6A" w14:textId="77777777" w:rsidR="00E654AE" w:rsidRDefault="00E654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5"/>
      <w:gridCol w:w="3325"/>
      <w:gridCol w:w="3325"/>
    </w:tblGrid>
    <w:tr w:rsidR="0F5CB137" w14:paraId="3DA01442" w14:textId="77777777" w:rsidTr="0F5CB137">
      <w:tc>
        <w:tcPr>
          <w:tcW w:w="3325" w:type="dxa"/>
        </w:tcPr>
        <w:p w14:paraId="2FD03244" w14:textId="6258BEE0" w:rsidR="0F5CB137" w:rsidRDefault="0F5CB137" w:rsidP="0F5CB137">
          <w:pPr>
            <w:pStyle w:val="Header"/>
            <w:ind w:left="-115"/>
          </w:pPr>
        </w:p>
      </w:tc>
      <w:tc>
        <w:tcPr>
          <w:tcW w:w="3325" w:type="dxa"/>
        </w:tcPr>
        <w:p w14:paraId="1ADAF2B5" w14:textId="7B1A9086" w:rsidR="0F5CB137" w:rsidRDefault="0F5CB137" w:rsidP="0F5CB137">
          <w:pPr>
            <w:pStyle w:val="Header"/>
            <w:jc w:val="center"/>
          </w:pPr>
        </w:p>
      </w:tc>
      <w:tc>
        <w:tcPr>
          <w:tcW w:w="3325" w:type="dxa"/>
        </w:tcPr>
        <w:p w14:paraId="71341738" w14:textId="4958595C" w:rsidR="0F5CB137" w:rsidRDefault="0F5CB137" w:rsidP="0F5CB137">
          <w:pPr>
            <w:pStyle w:val="Header"/>
            <w:ind w:right="-115"/>
            <w:jc w:val="right"/>
          </w:pPr>
        </w:p>
      </w:tc>
    </w:tr>
  </w:tbl>
  <w:p w14:paraId="23A2FB24" w14:textId="5F872409" w:rsidR="0F5CB137" w:rsidRDefault="0F5CB137" w:rsidP="0F5CB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DCBB4" w14:textId="29BAB446" w:rsidR="003D3767" w:rsidRDefault="003D3767">
    <w:pPr>
      <w:pStyle w:val="Header"/>
      <w:rPr>
        <w:b/>
        <w:bCs/>
        <w:sz w:val="22"/>
        <w:szCs w:val="22"/>
      </w:rPr>
    </w:pPr>
    <w:r w:rsidRPr="003D3767">
      <w:rPr>
        <w:b/>
        <w:bCs/>
        <w:sz w:val="22"/>
        <w:szCs w:val="22"/>
      </w:rPr>
      <w:t>APPLICATION FORM TEMPLATE</w:t>
    </w:r>
    <w:r w:rsidR="008B2761">
      <w:rPr>
        <w:b/>
        <w:bCs/>
        <w:sz w:val="22"/>
        <w:szCs w:val="22"/>
      </w:rPr>
      <w:t xml:space="preserve"> (3 pages total)</w:t>
    </w:r>
  </w:p>
  <w:p w14:paraId="546A8D04" w14:textId="49ADF09A" w:rsidR="00F9460A" w:rsidRPr="003D3767" w:rsidRDefault="00E49502">
    <w:pPr>
      <w:pStyle w:val="Header"/>
      <w:rPr>
        <w:b/>
        <w:bCs/>
        <w:sz w:val="22"/>
        <w:szCs w:val="22"/>
      </w:rPr>
    </w:pPr>
    <w:r w:rsidRPr="00E49502">
      <w:rPr>
        <w:b/>
        <w:bCs/>
        <w:sz w:val="22"/>
        <w:szCs w:val="22"/>
      </w:rPr>
      <w:t xml:space="preserve">Please return completed applications to researchculture@leeds.ac.uk inbox by 9 </w:t>
    </w:r>
    <w:r w:rsidRPr="00973773">
      <w:rPr>
        <w:b/>
        <w:bCs/>
        <w:sz w:val="22"/>
        <w:szCs w:val="22"/>
      </w:rPr>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A4D"/>
    <w:multiLevelType w:val="hybridMultilevel"/>
    <w:tmpl w:val="F5FEBB5C"/>
    <w:lvl w:ilvl="0" w:tplc="4CFE0632">
      <w:numFmt w:val="bullet"/>
      <w:lvlText w:val="•"/>
      <w:lvlJc w:val="left"/>
      <w:pPr>
        <w:ind w:left="928"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22F631F"/>
    <w:multiLevelType w:val="hybridMultilevel"/>
    <w:tmpl w:val="4A8AE762"/>
    <w:lvl w:ilvl="0" w:tplc="6D4A10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0CE35"/>
    <w:multiLevelType w:val="hybridMultilevel"/>
    <w:tmpl w:val="CA465D8C"/>
    <w:lvl w:ilvl="0" w:tplc="3F0C256E">
      <w:start w:val="1"/>
      <w:numFmt w:val="bullet"/>
      <w:lvlText w:val="·"/>
      <w:lvlJc w:val="left"/>
      <w:pPr>
        <w:ind w:left="720" w:hanging="360"/>
      </w:pPr>
      <w:rPr>
        <w:rFonts w:ascii="Symbol" w:hAnsi="Symbol" w:hint="default"/>
      </w:rPr>
    </w:lvl>
    <w:lvl w:ilvl="1" w:tplc="62245B18">
      <w:start w:val="1"/>
      <w:numFmt w:val="bullet"/>
      <w:lvlText w:val="o"/>
      <w:lvlJc w:val="left"/>
      <w:pPr>
        <w:ind w:left="1440" w:hanging="360"/>
      </w:pPr>
      <w:rPr>
        <w:rFonts w:ascii="Courier New" w:hAnsi="Courier New" w:hint="default"/>
      </w:rPr>
    </w:lvl>
    <w:lvl w:ilvl="2" w:tplc="0040D3B8">
      <w:start w:val="1"/>
      <w:numFmt w:val="bullet"/>
      <w:lvlText w:val=""/>
      <w:lvlJc w:val="left"/>
      <w:pPr>
        <w:ind w:left="2160" w:hanging="360"/>
      </w:pPr>
      <w:rPr>
        <w:rFonts w:ascii="Wingdings" w:hAnsi="Wingdings" w:hint="default"/>
      </w:rPr>
    </w:lvl>
    <w:lvl w:ilvl="3" w:tplc="C6E01328">
      <w:start w:val="1"/>
      <w:numFmt w:val="bullet"/>
      <w:lvlText w:val=""/>
      <w:lvlJc w:val="left"/>
      <w:pPr>
        <w:ind w:left="2880" w:hanging="360"/>
      </w:pPr>
      <w:rPr>
        <w:rFonts w:ascii="Symbol" w:hAnsi="Symbol" w:hint="default"/>
      </w:rPr>
    </w:lvl>
    <w:lvl w:ilvl="4" w:tplc="31A28046">
      <w:start w:val="1"/>
      <w:numFmt w:val="bullet"/>
      <w:lvlText w:val="o"/>
      <w:lvlJc w:val="left"/>
      <w:pPr>
        <w:ind w:left="3600" w:hanging="360"/>
      </w:pPr>
      <w:rPr>
        <w:rFonts w:ascii="Courier New" w:hAnsi="Courier New" w:hint="default"/>
      </w:rPr>
    </w:lvl>
    <w:lvl w:ilvl="5" w:tplc="629087A8">
      <w:start w:val="1"/>
      <w:numFmt w:val="bullet"/>
      <w:lvlText w:val=""/>
      <w:lvlJc w:val="left"/>
      <w:pPr>
        <w:ind w:left="4320" w:hanging="360"/>
      </w:pPr>
      <w:rPr>
        <w:rFonts w:ascii="Wingdings" w:hAnsi="Wingdings" w:hint="default"/>
      </w:rPr>
    </w:lvl>
    <w:lvl w:ilvl="6" w:tplc="A414110E">
      <w:start w:val="1"/>
      <w:numFmt w:val="bullet"/>
      <w:lvlText w:val=""/>
      <w:lvlJc w:val="left"/>
      <w:pPr>
        <w:ind w:left="5040" w:hanging="360"/>
      </w:pPr>
      <w:rPr>
        <w:rFonts w:ascii="Symbol" w:hAnsi="Symbol" w:hint="default"/>
      </w:rPr>
    </w:lvl>
    <w:lvl w:ilvl="7" w:tplc="85F8F6FC">
      <w:start w:val="1"/>
      <w:numFmt w:val="bullet"/>
      <w:lvlText w:val="o"/>
      <w:lvlJc w:val="left"/>
      <w:pPr>
        <w:ind w:left="5760" w:hanging="360"/>
      </w:pPr>
      <w:rPr>
        <w:rFonts w:ascii="Courier New" w:hAnsi="Courier New" w:hint="default"/>
      </w:rPr>
    </w:lvl>
    <w:lvl w:ilvl="8" w:tplc="A230BDCC">
      <w:start w:val="1"/>
      <w:numFmt w:val="bullet"/>
      <w:lvlText w:val=""/>
      <w:lvlJc w:val="left"/>
      <w:pPr>
        <w:ind w:left="6480" w:hanging="360"/>
      </w:pPr>
      <w:rPr>
        <w:rFonts w:ascii="Wingdings" w:hAnsi="Wingdings" w:hint="default"/>
      </w:rPr>
    </w:lvl>
  </w:abstractNum>
  <w:abstractNum w:abstractNumId="3" w15:restartNumberingAfterBreak="0">
    <w:nsid w:val="081E1676"/>
    <w:multiLevelType w:val="hybridMultilevel"/>
    <w:tmpl w:val="0182482C"/>
    <w:lvl w:ilvl="0" w:tplc="20281974">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8BEE33"/>
    <w:multiLevelType w:val="hybridMultilevel"/>
    <w:tmpl w:val="6B3A25F4"/>
    <w:lvl w:ilvl="0" w:tplc="8D7672E2">
      <w:start w:val="1"/>
      <w:numFmt w:val="bullet"/>
      <w:lvlText w:val=""/>
      <w:lvlJc w:val="left"/>
      <w:pPr>
        <w:ind w:left="720" w:hanging="360"/>
      </w:pPr>
      <w:rPr>
        <w:rFonts w:ascii="Symbol" w:hAnsi="Symbol" w:hint="default"/>
      </w:rPr>
    </w:lvl>
    <w:lvl w:ilvl="1" w:tplc="E46220F8">
      <w:start w:val="1"/>
      <w:numFmt w:val="bullet"/>
      <w:lvlText w:val="o"/>
      <w:lvlJc w:val="left"/>
      <w:pPr>
        <w:ind w:left="1440" w:hanging="360"/>
      </w:pPr>
      <w:rPr>
        <w:rFonts w:ascii="Courier New" w:hAnsi="Courier New" w:hint="default"/>
      </w:rPr>
    </w:lvl>
    <w:lvl w:ilvl="2" w:tplc="4CB049F2">
      <w:start w:val="1"/>
      <w:numFmt w:val="bullet"/>
      <w:lvlText w:val=""/>
      <w:lvlJc w:val="left"/>
      <w:pPr>
        <w:ind w:left="2160" w:hanging="360"/>
      </w:pPr>
      <w:rPr>
        <w:rFonts w:ascii="Wingdings" w:hAnsi="Wingdings" w:hint="default"/>
      </w:rPr>
    </w:lvl>
    <w:lvl w:ilvl="3" w:tplc="1A3E1F18">
      <w:start w:val="1"/>
      <w:numFmt w:val="bullet"/>
      <w:lvlText w:val=""/>
      <w:lvlJc w:val="left"/>
      <w:pPr>
        <w:ind w:left="2880" w:hanging="360"/>
      </w:pPr>
      <w:rPr>
        <w:rFonts w:ascii="Symbol" w:hAnsi="Symbol" w:hint="default"/>
      </w:rPr>
    </w:lvl>
    <w:lvl w:ilvl="4" w:tplc="4CCCA142">
      <w:start w:val="1"/>
      <w:numFmt w:val="bullet"/>
      <w:lvlText w:val="o"/>
      <w:lvlJc w:val="left"/>
      <w:pPr>
        <w:ind w:left="3600" w:hanging="360"/>
      </w:pPr>
      <w:rPr>
        <w:rFonts w:ascii="Courier New" w:hAnsi="Courier New" w:hint="default"/>
      </w:rPr>
    </w:lvl>
    <w:lvl w:ilvl="5" w:tplc="CCD80508">
      <w:start w:val="1"/>
      <w:numFmt w:val="bullet"/>
      <w:lvlText w:val=""/>
      <w:lvlJc w:val="left"/>
      <w:pPr>
        <w:ind w:left="4320" w:hanging="360"/>
      </w:pPr>
      <w:rPr>
        <w:rFonts w:ascii="Wingdings" w:hAnsi="Wingdings" w:hint="default"/>
      </w:rPr>
    </w:lvl>
    <w:lvl w:ilvl="6" w:tplc="4684B68C">
      <w:start w:val="1"/>
      <w:numFmt w:val="bullet"/>
      <w:lvlText w:val=""/>
      <w:lvlJc w:val="left"/>
      <w:pPr>
        <w:ind w:left="5040" w:hanging="360"/>
      </w:pPr>
      <w:rPr>
        <w:rFonts w:ascii="Symbol" w:hAnsi="Symbol" w:hint="default"/>
      </w:rPr>
    </w:lvl>
    <w:lvl w:ilvl="7" w:tplc="A4C49ED6">
      <w:start w:val="1"/>
      <w:numFmt w:val="bullet"/>
      <w:lvlText w:val="o"/>
      <w:lvlJc w:val="left"/>
      <w:pPr>
        <w:ind w:left="5760" w:hanging="360"/>
      </w:pPr>
      <w:rPr>
        <w:rFonts w:ascii="Courier New" w:hAnsi="Courier New" w:hint="default"/>
      </w:rPr>
    </w:lvl>
    <w:lvl w:ilvl="8" w:tplc="0CC41FA4">
      <w:start w:val="1"/>
      <w:numFmt w:val="bullet"/>
      <w:lvlText w:val=""/>
      <w:lvlJc w:val="left"/>
      <w:pPr>
        <w:ind w:left="6480" w:hanging="360"/>
      </w:pPr>
      <w:rPr>
        <w:rFonts w:ascii="Wingdings" w:hAnsi="Wingdings" w:hint="default"/>
      </w:rPr>
    </w:lvl>
  </w:abstractNum>
  <w:abstractNum w:abstractNumId="5" w15:restartNumberingAfterBreak="0">
    <w:nsid w:val="0D436EAB"/>
    <w:multiLevelType w:val="hybridMultilevel"/>
    <w:tmpl w:val="F6A0FB3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25D6BB8"/>
    <w:multiLevelType w:val="hybridMultilevel"/>
    <w:tmpl w:val="0BA07C62"/>
    <w:lvl w:ilvl="0" w:tplc="28F0C3E8">
      <w:start w:val="1"/>
      <w:numFmt w:val="bullet"/>
      <w:lvlText w:val="·"/>
      <w:lvlJc w:val="left"/>
      <w:pPr>
        <w:ind w:left="720" w:hanging="360"/>
      </w:pPr>
      <w:rPr>
        <w:rFonts w:ascii="Symbol" w:hAnsi="Symbol" w:hint="default"/>
      </w:rPr>
    </w:lvl>
    <w:lvl w:ilvl="1" w:tplc="144AA5BC">
      <w:start w:val="1"/>
      <w:numFmt w:val="bullet"/>
      <w:lvlText w:val="o"/>
      <w:lvlJc w:val="left"/>
      <w:pPr>
        <w:ind w:left="1440" w:hanging="360"/>
      </w:pPr>
      <w:rPr>
        <w:rFonts w:ascii="Courier New" w:hAnsi="Courier New" w:hint="default"/>
      </w:rPr>
    </w:lvl>
    <w:lvl w:ilvl="2" w:tplc="9462027E">
      <w:start w:val="1"/>
      <w:numFmt w:val="bullet"/>
      <w:lvlText w:val=""/>
      <w:lvlJc w:val="left"/>
      <w:pPr>
        <w:ind w:left="2160" w:hanging="360"/>
      </w:pPr>
      <w:rPr>
        <w:rFonts w:ascii="Wingdings" w:hAnsi="Wingdings" w:hint="default"/>
      </w:rPr>
    </w:lvl>
    <w:lvl w:ilvl="3" w:tplc="049E8082">
      <w:start w:val="1"/>
      <w:numFmt w:val="bullet"/>
      <w:lvlText w:val=""/>
      <w:lvlJc w:val="left"/>
      <w:pPr>
        <w:ind w:left="2880" w:hanging="360"/>
      </w:pPr>
      <w:rPr>
        <w:rFonts w:ascii="Symbol" w:hAnsi="Symbol" w:hint="default"/>
      </w:rPr>
    </w:lvl>
    <w:lvl w:ilvl="4" w:tplc="7C2E7192">
      <w:start w:val="1"/>
      <w:numFmt w:val="bullet"/>
      <w:lvlText w:val="o"/>
      <w:lvlJc w:val="left"/>
      <w:pPr>
        <w:ind w:left="3600" w:hanging="360"/>
      </w:pPr>
      <w:rPr>
        <w:rFonts w:ascii="Courier New" w:hAnsi="Courier New" w:hint="default"/>
      </w:rPr>
    </w:lvl>
    <w:lvl w:ilvl="5" w:tplc="5F0A67D0">
      <w:start w:val="1"/>
      <w:numFmt w:val="bullet"/>
      <w:lvlText w:val=""/>
      <w:lvlJc w:val="left"/>
      <w:pPr>
        <w:ind w:left="4320" w:hanging="360"/>
      </w:pPr>
      <w:rPr>
        <w:rFonts w:ascii="Wingdings" w:hAnsi="Wingdings" w:hint="default"/>
      </w:rPr>
    </w:lvl>
    <w:lvl w:ilvl="6" w:tplc="0820141C">
      <w:start w:val="1"/>
      <w:numFmt w:val="bullet"/>
      <w:lvlText w:val=""/>
      <w:lvlJc w:val="left"/>
      <w:pPr>
        <w:ind w:left="5040" w:hanging="360"/>
      </w:pPr>
      <w:rPr>
        <w:rFonts w:ascii="Symbol" w:hAnsi="Symbol" w:hint="default"/>
      </w:rPr>
    </w:lvl>
    <w:lvl w:ilvl="7" w:tplc="C7D013C0">
      <w:start w:val="1"/>
      <w:numFmt w:val="bullet"/>
      <w:lvlText w:val="o"/>
      <w:lvlJc w:val="left"/>
      <w:pPr>
        <w:ind w:left="5760" w:hanging="360"/>
      </w:pPr>
      <w:rPr>
        <w:rFonts w:ascii="Courier New" w:hAnsi="Courier New" w:hint="default"/>
      </w:rPr>
    </w:lvl>
    <w:lvl w:ilvl="8" w:tplc="EF262A5E">
      <w:start w:val="1"/>
      <w:numFmt w:val="bullet"/>
      <w:lvlText w:val=""/>
      <w:lvlJc w:val="left"/>
      <w:pPr>
        <w:ind w:left="6480" w:hanging="360"/>
      </w:pPr>
      <w:rPr>
        <w:rFonts w:ascii="Wingdings" w:hAnsi="Wingdings" w:hint="default"/>
      </w:rPr>
    </w:lvl>
  </w:abstractNum>
  <w:abstractNum w:abstractNumId="7" w15:restartNumberingAfterBreak="0">
    <w:nsid w:val="22C24FA4"/>
    <w:multiLevelType w:val="hybridMultilevel"/>
    <w:tmpl w:val="2DE648B6"/>
    <w:lvl w:ilvl="0" w:tplc="C99E3D5A">
      <w:start w:val="1"/>
      <w:numFmt w:val="bullet"/>
      <w:lvlText w:val=""/>
      <w:lvlJc w:val="left"/>
      <w:pPr>
        <w:ind w:left="720" w:hanging="360"/>
      </w:pPr>
      <w:rPr>
        <w:rFonts w:ascii="Symbol" w:hAnsi="Symbol" w:hint="default"/>
      </w:rPr>
    </w:lvl>
    <w:lvl w:ilvl="1" w:tplc="314A68F6">
      <w:start w:val="1"/>
      <w:numFmt w:val="bullet"/>
      <w:lvlText w:val="o"/>
      <w:lvlJc w:val="left"/>
      <w:pPr>
        <w:ind w:left="1440" w:hanging="360"/>
      </w:pPr>
      <w:rPr>
        <w:rFonts w:ascii="Courier New" w:hAnsi="Courier New" w:hint="default"/>
      </w:rPr>
    </w:lvl>
    <w:lvl w:ilvl="2" w:tplc="16807B66">
      <w:start w:val="1"/>
      <w:numFmt w:val="bullet"/>
      <w:lvlText w:val=""/>
      <w:lvlJc w:val="left"/>
      <w:pPr>
        <w:ind w:left="2160" w:hanging="360"/>
      </w:pPr>
      <w:rPr>
        <w:rFonts w:ascii="Wingdings" w:hAnsi="Wingdings" w:hint="default"/>
      </w:rPr>
    </w:lvl>
    <w:lvl w:ilvl="3" w:tplc="62A849AA">
      <w:start w:val="1"/>
      <w:numFmt w:val="bullet"/>
      <w:lvlText w:val=""/>
      <w:lvlJc w:val="left"/>
      <w:pPr>
        <w:ind w:left="2880" w:hanging="360"/>
      </w:pPr>
      <w:rPr>
        <w:rFonts w:ascii="Symbol" w:hAnsi="Symbol" w:hint="default"/>
      </w:rPr>
    </w:lvl>
    <w:lvl w:ilvl="4" w:tplc="911EC6AC">
      <w:start w:val="1"/>
      <w:numFmt w:val="bullet"/>
      <w:lvlText w:val="o"/>
      <w:lvlJc w:val="left"/>
      <w:pPr>
        <w:ind w:left="3600" w:hanging="360"/>
      </w:pPr>
      <w:rPr>
        <w:rFonts w:ascii="Courier New" w:hAnsi="Courier New" w:hint="default"/>
      </w:rPr>
    </w:lvl>
    <w:lvl w:ilvl="5" w:tplc="29749BC4">
      <w:start w:val="1"/>
      <w:numFmt w:val="bullet"/>
      <w:lvlText w:val=""/>
      <w:lvlJc w:val="left"/>
      <w:pPr>
        <w:ind w:left="4320" w:hanging="360"/>
      </w:pPr>
      <w:rPr>
        <w:rFonts w:ascii="Wingdings" w:hAnsi="Wingdings" w:hint="default"/>
      </w:rPr>
    </w:lvl>
    <w:lvl w:ilvl="6" w:tplc="4B3E0928">
      <w:start w:val="1"/>
      <w:numFmt w:val="bullet"/>
      <w:lvlText w:val=""/>
      <w:lvlJc w:val="left"/>
      <w:pPr>
        <w:ind w:left="5040" w:hanging="360"/>
      </w:pPr>
      <w:rPr>
        <w:rFonts w:ascii="Symbol" w:hAnsi="Symbol" w:hint="default"/>
      </w:rPr>
    </w:lvl>
    <w:lvl w:ilvl="7" w:tplc="9F8EB8E2">
      <w:start w:val="1"/>
      <w:numFmt w:val="bullet"/>
      <w:lvlText w:val="o"/>
      <w:lvlJc w:val="left"/>
      <w:pPr>
        <w:ind w:left="5760" w:hanging="360"/>
      </w:pPr>
      <w:rPr>
        <w:rFonts w:ascii="Courier New" w:hAnsi="Courier New" w:hint="default"/>
      </w:rPr>
    </w:lvl>
    <w:lvl w:ilvl="8" w:tplc="335E2F3C">
      <w:start w:val="1"/>
      <w:numFmt w:val="bullet"/>
      <w:lvlText w:val=""/>
      <w:lvlJc w:val="left"/>
      <w:pPr>
        <w:ind w:left="6480" w:hanging="360"/>
      </w:pPr>
      <w:rPr>
        <w:rFonts w:ascii="Wingdings" w:hAnsi="Wingdings" w:hint="default"/>
      </w:rPr>
    </w:lvl>
  </w:abstractNum>
  <w:abstractNum w:abstractNumId="8" w15:restartNumberingAfterBreak="0">
    <w:nsid w:val="25072730"/>
    <w:multiLevelType w:val="hybridMultilevel"/>
    <w:tmpl w:val="7AB25F90"/>
    <w:lvl w:ilvl="0" w:tplc="957889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F7082"/>
    <w:multiLevelType w:val="hybridMultilevel"/>
    <w:tmpl w:val="FFEA5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F22A19"/>
    <w:multiLevelType w:val="hybridMultilevel"/>
    <w:tmpl w:val="68028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4A3B95"/>
    <w:multiLevelType w:val="hybridMultilevel"/>
    <w:tmpl w:val="5172154C"/>
    <w:lvl w:ilvl="0" w:tplc="C48A610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A1EFE"/>
    <w:multiLevelType w:val="hybridMultilevel"/>
    <w:tmpl w:val="8D7096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DC5CF3"/>
    <w:multiLevelType w:val="hybridMultilevel"/>
    <w:tmpl w:val="2C3C643A"/>
    <w:lvl w:ilvl="0" w:tplc="FFFFFFFF">
      <w:numFmt w:val="bullet"/>
      <w:lvlText w:val="•"/>
      <w:lvlJc w:val="left"/>
      <w:pPr>
        <w:ind w:left="644"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3D9BB"/>
    <w:multiLevelType w:val="hybridMultilevel"/>
    <w:tmpl w:val="0FBCFFE6"/>
    <w:lvl w:ilvl="0" w:tplc="C6B24722">
      <w:start w:val="1"/>
      <w:numFmt w:val="bullet"/>
      <w:lvlText w:val=""/>
      <w:lvlJc w:val="left"/>
      <w:pPr>
        <w:ind w:left="720" w:hanging="360"/>
      </w:pPr>
      <w:rPr>
        <w:rFonts w:ascii="Symbol" w:hAnsi="Symbol" w:hint="default"/>
      </w:rPr>
    </w:lvl>
    <w:lvl w:ilvl="1" w:tplc="40C408F8">
      <w:start w:val="1"/>
      <w:numFmt w:val="bullet"/>
      <w:lvlText w:val="o"/>
      <w:lvlJc w:val="left"/>
      <w:pPr>
        <w:ind w:left="1440" w:hanging="360"/>
      </w:pPr>
      <w:rPr>
        <w:rFonts w:ascii="Courier New" w:hAnsi="Courier New" w:hint="default"/>
      </w:rPr>
    </w:lvl>
    <w:lvl w:ilvl="2" w:tplc="645CB148">
      <w:start w:val="1"/>
      <w:numFmt w:val="bullet"/>
      <w:lvlText w:val=""/>
      <w:lvlJc w:val="left"/>
      <w:pPr>
        <w:ind w:left="2160" w:hanging="360"/>
      </w:pPr>
      <w:rPr>
        <w:rFonts w:ascii="Wingdings" w:hAnsi="Wingdings" w:hint="default"/>
      </w:rPr>
    </w:lvl>
    <w:lvl w:ilvl="3" w:tplc="A6AC920E">
      <w:start w:val="1"/>
      <w:numFmt w:val="bullet"/>
      <w:lvlText w:val=""/>
      <w:lvlJc w:val="left"/>
      <w:pPr>
        <w:ind w:left="2880" w:hanging="360"/>
      </w:pPr>
      <w:rPr>
        <w:rFonts w:ascii="Symbol" w:hAnsi="Symbol" w:hint="default"/>
      </w:rPr>
    </w:lvl>
    <w:lvl w:ilvl="4" w:tplc="884413BE">
      <w:start w:val="1"/>
      <w:numFmt w:val="bullet"/>
      <w:lvlText w:val="o"/>
      <w:lvlJc w:val="left"/>
      <w:pPr>
        <w:ind w:left="3600" w:hanging="360"/>
      </w:pPr>
      <w:rPr>
        <w:rFonts w:ascii="Courier New" w:hAnsi="Courier New" w:hint="default"/>
      </w:rPr>
    </w:lvl>
    <w:lvl w:ilvl="5" w:tplc="C354E9AC">
      <w:start w:val="1"/>
      <w:numFmt w:val="bullet"/>
      <w:lvlText w:val=""/>
      <w:lvlJc w:val="left"/>
      <w:pPr>
        <w:ind w:left="4320" w:hanging="360"/>
      </w:pPr>
      <w:rPr>
        <w:rFonts w:ascii="Wingdings" w:hAnsi="Wingdings" w:hint="default"/>
      </w:rPr>
    </w:lvl>
    <w:lvl w:ilvl="6" w:tplc="18BADBAE">
      <w:start w:val="1"/>
      <w:numFmt w:val="bullet"/>
      <w:lvlText w:val=""/>
      <w:lvlJc w:val="left"/>
      <w:pPr>
        <w:ind w:left="5040" w:hanging="360"/>
      </w:pPr>
      <w:rPr>
        <w:rFonts w:ascii="Symbol" w:hAnsi="Symbol" w:hint="default"/>
      </w:rPr>
    </w:lvl>
    <w:lvl w:ilvl="7" w:tplc="5E1CD2CE">
      <w:start w:val="1"/>
      <w:numFmt w:val="bullet"/>
      <w:lvlText w:val="o"/>
      <w:lvlJc w:val="left"/>
      <w:pPr>
        <w:ind w:left="5760" w:hanging="360"/>
      </w:pPr>
      <w:rPr>
        <w:rFonts w:ascii="Courier New" w:hAnsi="Courier New" w:hint="default"/>
      </w:rPr>
    </w:lvl>
    <w:lvl w:ilvl="8" w:tplc="C2BC4AA2">
      <w:start w:val="1"/>
      <w:numFmt w:val="bullet"/>
      <w:lvlText w:val=""/>
      <w:lvlJc w:val="left"/>
      <w:pPr>
        <w:ind w:left="6480" w:hanging="360"/>
      </w:pPr>
      <w:rPr>
        <w:rFonts w:ascii="Wingdings" w:hAnsi="Wingdings" w:hint="default"/>
      </w:rPr>
    </w:lvl>
  </w:abstractNum>
  <w:abstractNum w:abstractNumId="15" w15:restartNumberingAfterBreak="0">
    <w:nsid w:val="2D6257F1"/>
    <w:multiLevelType w:val="hybridMultilevel"/>
    <w:tmpl w:val="E59C2778"/>
    <w:lvl w:ilvl="0" w:tplc="A03CC728">
      <w:start w:val="1"/>
      <w:numFmt w:val="bullet"/>
      <w:lvlText w:val=""/>
      <w:lvlJc w:val="left"/>
      <w:pPr>
        <w:ind w:left="720" w:hanging="360"/>
      </w:pPr>
      <w:rPr>
        <w:rFonts w:ascii="Symbol" w:hAnsi="Symbol" w:hint="default"/>
      </w:rPr>
    </w:lvl>
    <w:lvl w:ilvl="1" w:tplc="BC46608E">
      <w:start w:val="1"/>
      <w:numFmt w:val="bullet"/>
      <w:lvlText w:val="o"/>
      <w:lvlJc w:val="left"/>
      <w:pPr>
        <w:ind w:left="1440" w:hanging="360"/>
      </w:pPr>
      <w:rPr>
        <w:rFonts w:ascii="Courier New" w:hAnsi="Courier New" w:hint="default"/>
      </w:rPr>
    </w:lvl>
    <w:lvl w:ilvl="2" w:tplc="AAC013A6">
      <w:start w:val="1"/>
      <w:numFmt w:val="bullet"/>
      <w:lvlText w:val=""/>
      <w:lvlJc w:val="left"/>
      <w:pPr>
        <w:ind w:left="2160" w:hanging="360"/>
      </w:pPr>
      <w:rPr>
        <w:rFonts w:ascii="Wingdings" w:hAnsi="Wingdings" w:hint="default"/>
      </w:rPr>
    </w:lvl>
    <w:lvl w:ilvl="3" w:tplc="476ED882">
      <w:start w:val="1"/>
      <w:numFmt w:val="bullet"/>
      <w:lvlText w:val=""/>
      <w:lvlJc w:val="left"/>
      <w:pPr>
        <w:ind w:left="2880" w:hanging="360"/>
      </w:pPr>
      <w:rPr>
        <w:rFonts w:ascii="Symbol" w:hAnsi="Symbol" w:hint="default"/>
      </w:rPr>
    </w:lvl>
    <w:lvl w:ilvl="4" w:tplc="760C2C2A">
      <w:start w:val="1"/>
      <w:numFmt w:val="bullet"/>
      <w:lvlText w:val="o"/>
      <w:lvlJc w:val="left"/>
      <w:pPr>
        <w:ind w:left="3600" w:hanging="360"/>
      </w:pPr>
      <w:rPr>
        <w:rFonts w:ascii="Courier New" w:hAnsi="Courier New" w:hint="default"/>
      </w:rPr>
    </w:lvl>
    <w:lvl w:ilvl="5" w:tplc="AE28C096">
      <w:start w:val="1"/>
      <w:numFmt w:val="bullet"/>
      <w:lvlText w:val=""/>
      <w:lvlJc w:val="left"/>
      <w:pPr>
        <w:ind w:left="4320" w:hanging="360"/>
      </w:pPr>
      <w:rPr>
        <w:rFonts w:ascii="Wingdings" w:hAnsi="Wingdings" w:hint="default"/>
      </w:rPr>
    </w:lvl>
    <w:lvl w:ilvl="6" w:tplc="CF86E390">
      <w:start w:val="1"/>
      <w:numFmt w:val="bullet"/>
      <w:lvlText w:val=""/>
      <w:lvlJc w:val="left"/>
      <w:pPr>
        <w:ind w:left="5040" w:hanging="360"/>
      </w:pPr>
      <w:rPr>
        <w:rFonts w:ascii="Symbol" w:hAnsi="Symbol" w:hint="default"/>
      </w:rPr>
    </w:lvl>
    <w:lvl w:ilvl="7" w:tplc="BE62616E">
      <w:start w:val="1"/>
      <w:numFmt w:val="bullet"/>
      <w:lvlText w:val="o"/>
      <w:lvlJc w:val="left"/>
      <w:pPr>
        <w:ind w:left="5760" w:hanging="360"/>
      </w:pPr>
      <w:rPr>
        <w:rFonts w:ascii="Courier New" w:hAnsi="Courier New" w:hint="default"/>
      </w:rPr>
    </w:lvl>
    <w:lvl w:ilvl="8" w:tplc="1AB8432E">
      <w:start w:val="1"/>
      <w:numFmt w:val="bullet"/>
      <w:lvlText w:val=""/>
      <w:lvlJc w:val="left"/>
      <w:pPr>
        <w:ind w:left="6480" w:hanging="360"/>
      </w:pPr>
      <w:rPr>
        <w:rFonts w:ascii="Wingdings" w:hAnsi="Wingdings" w:hint="default"/>
      </w:rPr>
    </w:lvl>
  </w:abstractNum>
  <w:abstractNum w:abstractNumId="16" w15:restartNumberingAfterBreak="0">
    <w:nsid w:val="30712899"/>
    <w:multiLevelType w:val="multilevel"/>
    <w:tmpl w:val="6758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A8F20D"/>
    <w:multiLevelType w:val="hybridMultilevel"/>
    <w:tmpl w:val="E4680DF4"/>
    <w:lvl w:ilvl="0" w:tplc="ABCE7324">
      <w:start w:val="1"/>
      <w:numFmt w:val="decimal"/>
      <w:lvlText w:val="%1."/>
      <w:lvlJc w:val="left"/>
      <w:pPr>
        <w:ind w:left="720" w:hanging="360"/>
      </w:pPr>
    </w:lvl>
    <w:lvl w:ilvl="1" w:tplc="A1A81A44">
      <w:start w:val="1"/>
      <w:numFmt w:val="lowerLetter"/>
      <w:lvlText w:val="%2."/>
      <w:lvlJc w:val="left"/>
      <w:pPr>
        <w:ind w:left="1440" w:hanging="360"/>
      </w:pPr>
    </w:lvl>
    <w:lvl w:ilvl="2" w:tplc="06506786">
      <w:start w:val="1"/>
      <w:numFmt w:val="lowerRoman"/>
      <w:lvlText w:val="%3."/>
      <w:lvlJc w:val="right"/>
      <w:pPr>
        <w:ind w:left="2160" w:hanging="180"/>
      </w:pPr>
    </w:lvl>
    <w:lvl w:ilvl="3" w:tplc="194851D0">
      <w:start w:val="1"/>
      <w:numFmt w:val="decimal"/>
      <w:lvlText w:val="%4."/>
      <w:lvlJc w:val="left"/>
      <w:pPr>
        <w:ind w:left="2880" w:hanging="360"/>
      </w:pPr>
    </w:lvl>
    <w:lvl w:ilvl="4" w:tplc="F9F0FE50">
      <w:start w:val="1"/>
      <w:numFmt w:val="lowerLetter"/>
      <w:lvlText w:val="%5."/>
      <w:lvlJc w:val="left"/>
      <w:pPr>
        <w:ind w:left="3600" w:hanging="360"/>
      </w:pPr>
    </w:lvl>
    <w:lvl w:ilvl="5" w:tplc="F62CB656">
      <w:start w:val="1"/>
      <w:numFmt w:val="lowerRoman"/>
      <w:lvlText w:val="%6."/>
      <w:lvlJc w:val="right"/>
      <w:pPr>
        <w:ind w:left="4320" w:hanging="180"/>
      </w:pPr>
    </w:lvl>
    <w:lvl w:ilvl="6" w:tplc="78B4352C">
      <w:start w:val="1"/>
      <w:numFmt w:val="decimal"/>
      <w:lvlText w:val="%7."/>
      <w:lvlJc w:val="left"/>
      <w:pPr>
        <w:ind w:left="5040" w:hanging="360"/>
      </w:pPr>
    </w:lvl>
    <w:lvl w:ilvl="7" w:tplc="330A9750">
      <w:start w:val="1"/>
      <w:numFmt w:val="lowerLetter"/>
      <w:lvlText w:val="%8."/>
      <w:lvlJc w:val="left"/>
      <w:pPr>
        <w:ind w:left="5760" w:hanging="360"/>
      </w:pPr>
    </w:lvl>
    <w:lvl w:ilvl="8" w:tplc="717E501E">
      <w:start w:val="1"/>
      <w:numFmt w:val="lowerRoman"/>
      <w:lvlText w:val="%9."/>
      <w:lvlJc w:val="right"/>
      <w:pPr>
        <w:ind w:left="6480" w:hanging="180"/>
      </w:pPr>
    </w:lvl>
  </w:abstractNum>
  <w:abstractNum w:abstractNumId="18" w15:restartNumberingAfterBreak="0">
    <w:nsid w:val="4AB83EEE"/>
    <w:multiLevelType w:val="hybridMultilevel"/>
    <w:tmpl w:val="03AA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20FA5"/>
    <w:multiLevelType w:val="hybridMultilevel"/>
    <w:tmpl w:val="BB0EB28C"/>
    <w:lvl w:ilvl="0" w:tplc="400A11B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255F6A"/>
    <w:multiLevelType w:val="hybridMultilevel"/>
    <w:tmpl w:val="4F18D4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7701F9A"/>
    <w:multiLevelType w:val="hybridMultilevel"/>
    <w:tmpl w:val="3AC6158A"/>
    <w:lvl w:ilvl="0" w:tplc="A2869A8A">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760C96"/>
    <w:multiLevelType w:val="hybridMultilevel"/>
    <w:tmpl w:val="07D4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76065"/>
    <w:multiLevelType w:val="hybridMultilevel"/>
    <w:tmpl w:val="80F0E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2834F1"/>
    <w:multiLevelType w:val="hybridMultilevel"/>
    <w:tmpl w:val="999C8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D8551A"/>
    <w:multiLevelType w:val="hybridMultilevel"/>
    <w:tmpl w:val="EA6E266A"/>
    <w:lvl w:ilvl="0" w:tplc="4CFE0632">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F9476D6"/>
    <w:multiLevelType w:val="multilevel"/>
    <w:tmpl w:val="72D8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0E0803"/>
    <w:multiLevelType w:val="multilevel"/>
    <w:tmpl w:val="F2B0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D47C7A"/>
    <w:multiLevelType w:val="hybridMultilevel"/>
    <w:tmpl w:val="4484DF6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9" w15:restartNumberingAfterBreak="0">
    <w:nsid w:val="67FF6D4A"/>
    <w:multiLevelType w:val="hybridMultilevel"/>
    <w:tmpl w:val="DB46B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14CB9C"/>
    <w:multiLevelType w:val="hybridMultilevel"/>
    <w:tmpl w:val="6810A0BA"/>
    <w:lvl w:ilvl="0" w:tplc="690A05AE">
      <w:start w:val="1"/>
      <w:numFmt w:val="bullet"/>
      <w:lvlText w:val=""/>
      <w:lvlJc w:val="left"/>
      <w:pPr>
        <w:ind w:left="720" w:hanging="360"/>
      </w:pPr>
      <w:rPr>
        <w:rFonts w:ascii="Symbol" w:hAnsi="Symbol" w:hint="default"/>
      </w:rPr>
    </w:lvl>
    <w:lvl w:ilvl="1" w:tplc="222EA5E0">
      <w:start w:val="1"/>
      <w:numFmt w:val="bullet"/>
      <w:lvlText w:val="o"/>
      <w:lvlJc w:val="left"/>
      <w:pPr>
        <w:ind w:left="1440" w:hanging="360"/>
      </w:pPr>
      <w:rPr>
        <w:rFonts w:ascii="Courier New" w:hAnsi="Courier New" w:hint="default"/>
      </w:rPr>
    </w:lvl>
    <w:lvl w:ilvl="2" w:tplc="098EDFB2">
      <w:start w:val="1"/>
      <w:numFmt w:val="bullet"/>
      <w:lvlText w:val=""/>
      <w:lvlJc w:val="left"/>
      <w:pPr>
        <w:ind w:left="2160" w:hanging="360"/>
      </w:pPr>
      <w:rPr>
        <w:rFonts w:ascii="Wingdings" w:hAnsi="Wingdings" w:hint="default"/>
      </w:rPr>
    </w:lvl>
    <w:lvl w:ilvl="3" w:tplc="5F0A7CF0">
      <w:start w:val="1"/>
      <w:numFmt w:val="bullet"/>
      <w:lvlText w:val=""/>
      <w:lvlJc w:val="left"/>
      <w:pPr>
        <w:ind w:left="2880" w:hanging="360"/>
      </w:pPr>
      <w:rPr>
        <w:rFonts w:ascii="Symbol" w:hAnsi="Symbol" w:hint="default"/>
      </w:rPr>
    </w:lvl>
    <w:lvl w:ilvl="4" w:tplc="959E4574">
      <w:start w:val="1"/>
      <w:numFmt w:val="bullet"/>
      <w:lvlText w:val="o"/>
      <w:lvlJc w:val="left"/>
      <w:pPr>
        <w:ind w:left="3600" w:hanging="360"/>
      </w:pPr>
      <w:rPr>
        <w:rFonts w:ascii="Courier New" w:hAnsi="Courier New" w:hint="default"/>
      </w:rPr>
    </w:lvl>
    <w:lvl w:ilvl="5" w:tplc="0660F470">
      <w:start w:val="1"/>
      <w:numFmt w:val="bullet"/>
      <w:lvlText w:val=""/>
      <w:lvlJc w:val="left"/>
      <w:pPr>
        <w:ind w:left="4320" w:hanging="360"/>
      </w:pPr>
      <w:rPr>
        <w:rFonts w:ascii="Wingdings" w:hAnsi="Wingdings" w:hint="default"/>
      </w:rPr>
    </w:lvl>
    <w:lvl w:ilvl="6" w:tplc="1F72DA9A">
      <w:start w:val="1"/>
      <w:numFmt w:val="bullet"/>
      <w:lvlText w:val=""/>
      <w:lvlJc w:val="left"/>
      <w:pPr>
        <w:ind w:left="5040" w:hanging="360"/>
      </w:pPr>
      <w:rPr>
        <w:rFonts w:ascii="Symbol" w:hAnsi="Symbol" w:hint="default"/>
      </w:rPr>
    </w:lvl>
    <w:lvl w:ilvl="7" w:tplc="E64CAE48">
      <w:start w:val="1"/>
      <w:numFmt w:val="bullet"/>
      <w:lvlText w:val="o"/>
      <w:lvlJc w:val="left"/>
      <w:pPr>
        <w:ind w:left="5760" w:hanging="360"/>
      </w:pPr>
      <w:rPr>
        <w:rFonts w:ascii="Courier New" w:hAnsi="Courier New" w:hint="default"/>
      </w:rPr>
    </w:lvl>
    <w:lvl w:ilvl="8" w:tplc="B6BE1646">
      <w:start w:val="1"/>
      <w:numFmt w:val="bullet"/>
      <w:lvlText w:val=""/>
      <w:lvlJc w:val="left"/>
      <w:pPr>
        <w:ind w:left="6480" w:hanging="360"/>
      </w:pPr>
      <w:rPr>
        <w:rFonts w:ascii="Wingdings" w:hAnsi="Wingdings" w:hint="default"/>
      </w:rPr>
    </w:lvl>
  </w:abstractNum>
  <w:abstractNum w:abstractNumId="31" w15:restartNumberingAfterBreak="0">
    <w:nsid w:val="688B58E5"/>
    <w:multiLevelType w:val="hybridMultilevel"/>
    <w:tmpl w:val="29B0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7F784"/>
    <w:multiLevelType w:val="hybridMultilevel"/>
    <w:tmpl w:val="6B1A2266"/>
    <w:lvl w:ilvl="0" w:tplc="E708B3CA">
      <w:numFmt w:val="bullet"/>
      <w:lvlText w:val="•"/>
      <w:lvlJc w:val="left"/>
      <w:pPr>
        <w:ind w:left="644" w:hanging="360"/>
      </w:pPr>
      <w:rPr>
        <w:rFonts w:ascii="Calibri" w:hAnsi="Calibri" w:hint="default"/>
      </w:rPr>
    </w:lvl>
    <w:lvl w:ilvl="1" w:tplc="CC8CAC6C">
      <w:start w:val="1"/>
      <w:numFmt w:val="bullet"/>
      <w:lvlText w:val="o"/>
      <w:lvlJc w:val="left"/>
      <w:pPr>
        <w:ind w:left="1440" w:hanging="360"/>
      </w:pPr>
      <w:rPr>
        <w:rFonts w:ascii="Courier New" w:hAnsi="Courier New" w:hint="default"/>
      </w:rPr>
    </w:lvl>
    <w:lvl w:ilvl="2" w:tplc="56B02D1E">
      <w:start w:val="1"/>
      <w:numFmt w:val="bullet"/>
      <w:lvlText w:val=""/>
      <w:lvlJc w:val="left"/>
      <w:pPr>
        <w:ind w:left="2160" w:hanging="360"/>
      </w:pPr>
      <w:rPr>
        <w:rFonts w:ascii="Wingdings" w:hAnsi="Wingdings" w:hint="default"/>
      </w:rPr>
    </w:lvl>
    <w:lvl w:ilvl="3" w:tplc="426C8674">
      <w:start w:val="1"/>
      <w:numFmt w:val="bullet"/>
      <w:lvlText w:val=""/>
      <w:lvlJc w:val="left"/>
      <w:pPr>
        <w:ind w:left="2880" w:hanging="360"/>
      </w:pPr>
      <w:rPr>
        <w:rFonts w:ascii="Symbol" w:hAnsi="Symbol" w:hint="default"/>
      </w:rPr>
    </w:lvl>
    <w:lvl w:ilvl="4" w:tplc="AA4CA2F0">
      <w:start w:val="1"/>
      <w:numFmt w:val="bullet"/>
      <w:lvlText w:val="o"/>
      <w:lvlJc w:val="left"/>
      <w:pPr>
        <w:ind w:left="3600" w:hanging="360"/>
      </w:pPr>
      <w:rPr>
        <w:rFonts w:ascii="Courier New" w:hAnsi="Courier New" w:hint="default"/>
      </w:rPr>
    </w:lvl>
    <w:lvl w:ilvl="5" w:tplc="4F4A23F4">
      <w:start w:val="1"/>
      <w:numFmt w:val="bullet"/>
      <w:lvlText w:val=""/>
      <w:lvlJc w:val="left"/>
      <w:pPr>
        <w:ind w:left="4320" w:hanging="360"/>
      </w:pPr>
      <w:rPr>
        <w:rFonts w:ascii="Wingdings" w:hAnsi="Wingdings" w:hint="default"/>
      </w:rPr>
    </w:lvl>
    <w:lvl w:ilvl="6" w:tplc="A67699B8">
      <w:start w:val="1"/>
      <w:numFmt w:val="bullet"/>
      <w:lvlText w:val=""/>
      <w:lvlJc w:val="left"/>
      <w:pPr>
        <w:ind w:left="5040" w:hanging="360"/>
      </w:pPr>
      <w:rPr>
        <w:rFonts w:ascii="Symbol" w:hAnsi="Symbol" w:hint="default"/>
      </w:rPr>
    </w:lvl>
    <w:lvl w:ilvl="7" w:tplc="90DE1B72">
      <w:start w:val="1"/>
      <w:numFmt w:val="bullet"/>
      <w:lvlText w:val="o"/>
      <w:lvlJc w:val="left"/>
      <w:pPr>
        <w:ind w:left="5760" w:hanging="360"/>
      </w:pPr>
      <w:rPr>
        <w:rFonts w:ascii="Courier New" w:hAnsi="Courier New" w:hint="default"/>
      </w:rPr>
    </w:lvl>
    <w:lvl w:ilvl="8" w:tplc="54D2885A">
      <w:start w:val="1"/>
      <w:numFmt w:val="bullet"/>
      <w:lvlText w:val=""/>
      <w:lvlJc w:val="left"/>
      <w:pPr>
        <w:ind w:left="6480" w:hanging="360"/>
      </w:pPr>
      <w:rPr>
        <w:rFonts w:ascii="Wingdings" w:hAnsi="Wingdings" w:hint="default"/>
      </w:rPr>
    </w:lvl>
  </w:abstractNum>
  <w:abstractNum w:abstractNumId="33" w15:restartNumberingAfterBreak="0">
    <w:nsid w:val="72487BF9"/>
    <w:multiLevelType w:val="hybridMultilevel"/>
    <w:tmpl w:val="A178F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7C2C37"/>
    <w:multiLevelType w:val="hybridMultilevel"/>
    <w:tmpl w:val="7AB25F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A6F4D37"/>
    <w:multiLevelType w:val="multilevel"/>
    <w:tmpl w:val="E0CA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A56394"/>
    <w:multiLevelType w:val="hybridMultilevel"/>
    <w:tmpl w:val="C1F8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7"/>
  </w:num>
  <w:num w:numId="4">
    <w:abstractNumId w:val="30"/>
  </w:num>
  <w:num w:numId="5">
    <w:abstractNumId w:val="2"/>
  </w:num>
  <w:num w:numId="6">
    <w:abstractNumId w:val="7"/>
  </w:num>
  <w:num w:numId="7">
    <w:abstractNumId w:val="22"/>
  </w:num>
  <w:num w:numId="8">
    <w:abstractNumId w:val="16"/>
  </w:num>
  <w:num w:numId="9">
    <w:abstractNumId w:val="26"/>
  </w:num>
  <w:num w:numId="10">
    <w:abstractNumId w:val="31"/>
  </w:num>
  <w:num w:numId="11">
    <w:abstractNumId w:val="29"/>
  </w:num>
  <w:num w:numId="12">
    <w:abstractNumId w:val="19"/>
  </w:num>
  <w:num w:numId="13">
    <w:abstractNumId w:val="3"/>
  </w:num>
  <w:num w:numId="14">
    <w:abstractNumId w:val="10"/>
  </w:num>
  <w:num w:numId="15">
    <w:abstractNumId w:val="9"/>
  </w:num>
  <w:num w:numId="16">
    <w:abstractNumId w:val="8"/>
  </w:num>
  <w:num w:numId="17">
    <w:abstractNumId w:val="36"/>
  </w:num>
  <w:num w:numId="18">
    <w:abstractNumId w:val="34"/>
  </w:num>
  <w:num w:numId="19">
    <w:abstractNumId w:val="11"/>
  </w:num>
  <w:num w:numId="20">
    <w:abstractNumId w:val="12"/>
  </w:num>
  <w:num w:numId="21">
    <w:abstractNumId w:val="25"/>
  </w:num>
  <w:num w:numId="22">
    <w:abstractNumId w:val="13"/>
  </w:num>
  <w:num w:numId="23">
    <w:abstractNumId w:val="0"/>
  </w:num>
  <w:num w:numId="24">
    <w:abstractNumId w:val="1"/>
  </w:num>
  <w:num w:numId="25">
    <w:abstractNumId w:val="21"/>
  </w:num>
  <w:num w:numId="26">
    <w:abstractNumId w:val="33"/>
  </w:num>
  <w:num w:numId="27">
    <w:abstractNumId w:val="24"/>
  </w:num>
  <w:num w:numId="28">
    <w:abstractNumId w:val="20"/>
  </w:num>
  <w:num w:numId="29">
    <w:abstractNumId w:val="27"/>
  </w:num>
  <w:num w:numId="30">
    <w:abstractNumId w:val="35"/>
  </w:num>
  <w:num w:numId="31">
    <w:abstractNumId w:val="32"/>
  </w:num>
  <w:num w:numId="32">
    <w:abstractNumId w:val="6"/>
  </w:num>
  <w:num w:numId="33">
    <w:abstractNumId w:val="15"/>
  </w:num>
  <w:num w:numId="34">
    <w:abstractNumId w:val="28"/>
  </w:num>
  <w:num w:numId="35">
    <w:abstractNumId w:val="18"/>
  </w:num>
  <w:num w:numId="36">
    <w:abstractNumId w:val="2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44"/>
    <w:rsid w:val="000003F6"/>
    <w:rsid w:val="00000F5A"/>
    <w:rsid w:val="00007758"/>
    <w:rsid w:val="000105F2"/>
    <w:rsid w:val="00014C4F"/>
    <w:rsid w:val="000153E1"/>
    <w:rsid w:val="00016DFF"/>
    <w:rsid w:val="0001716A"/>
    <w:rsid w:val="000239B2"/>
    <w:rsid w:val="000252C0"/>
    <w:rsid w:val="00030031"/>
    <w:rsid w:val="00031CEE"/>
    <w:rsid w:val="00032E4E"/>
    <w:rsid w:val="00043538"/>
    <w:rsid w:val="0005113A"/>
    <w:rsid w:val="00054221"/>
    <w:rsid w:val="0006133A"/>
    <w:rsid w:val="0006587B"/>
    <w:rsid w:val="0007397D"/>
    <w:rsid w:val="0007690B"/>
    <w:rsid w:val="00076AB2"/>
    <w:rsid w:val="00077281"/>
    <w:rsid w:val="00080AD4"/>
    <w:rsid w:val="00081F29"/>
    <w:rsid w:val="00082574"/>
    <w:rsid w:val="00083451"/>
    <w:rsid w:val="00084B04"/>
    <w:rsid w:val="0008562A"/>
    <w:rsid w:val="000875FE"/>
    <w:rsid w:val="00095174"/>
    <w:rsid w:val="000A361C"/>
    <w:rsid w:val="000A3924"/>
    <w:rsid w:val="000A3A95"/>
    <w:rsid w:val="000B0408"/>
    <w:rsid w:val="000B1078"/>
    <w:rsid w:val="000B4125"/>
    <w:rsid w:val="000B69AE"/>
    <w:rsid w:val="000C42A1"/>
    <w:rsid w:val="000C4EEE"/>
    <w:rsid w:val="000C56C3"/>
    <w:rsid w:val="000C5BA6"/>
    <w:rsid w:val="000C713D"/>
    <w:rsid w:val="000D247F"/>
    <w:rsid w:val="000D76B3"/>
    <w:rsid w:val="000E0E59"/>
    <w:rsid w:val="000E15D4"/>
    <w:rsid w:val="000E30C5"/>
    <w:rsid w:val="000E49DB"/>
    <w:rsid w:val="000F0DEB"/>
    <w:rsid w:val="000F7D6E"/>
    <w:rsid w:val="001027E7"/>
    <w:rsid w:val="00103B62"/>
    <w:rsid w:val="00106C3A"/>
    <w:rsid w:val="00107244"/>
    <w:rsid w:val="00110286"/>
    <w:rsid w:val="00110533"/>
    <w:rsid w:val="001125C8"/>
    <w:rsid w:val="00113D94"/>
    <w:rsid w:val="00125B17"/>
    <w:rsid w:val="001263FE"/>
    <w:rsid w:val="00127C3B"/>
    <w:rsid w:val="00130F46"/>
    <w:rsid w:val="00132634"/>
    <w:rsid w:val="00133C0D"/>
    <w:rsid w:val="001464A6"/>
    <w:rsid w:val="0016220E"/>
    <w:rsid w:val="00164B9E"/>
    <w:rsid w:val="001659B1"/>
    <w:rsid w:val="001668EC"/>
    <w:rsid w:val="0017314D"/>
    <w:rsid w:val="00173906"/>
    <w:rsid w:val="001840A2"/>
    <w:rsid w:val="00187D8A"/>
    <w:rsid w:val="00192D40"/>
    <w:rsid w:val="00194A85"/>
    <w:rsid w:val="00195A1F"/>
    <w:rsid w:val="001A1B6D"/>
    <w:rsid w:val="001A1FD8"/>
    <w:rsid w:val="001A51B2"/>
    <w:rsid w:val="001B04C2"/>
    <w:rsid w:val="001B090F"/>
    <w:rsid w:val="001B0CBB"/>
    <w:rsid w:val="001B2771"/>
    <w:rsid w:val="001B3C69"/>
    <w:rsid w:val="001B6075"/>
    <w:rsid w:val="001B637C"/>
    <w:rsid w:val="001B6A99"/>
    <w:rsid w:val="001C4C7C"/>
    <w:rsid w:val="001C678C"/>
    <w:rsid w:val="001D03E5"/>
    <w:rsid w:val="001D0787"/>
    <w:rsid w:val="001D096B"/>
    <w:rsid w:val="001D1934"/>
    <w:rsid w:val="001D4395"/>
    <w:rsid w:val="001D5FD3"/>
    <w:rsid w:val="001E5708"/>
    <w:rsid w:val="001E78A9"/>
    <w:rsid w:val="001F35C5"/>
    <w:rsid w:val="001F4EFF"/>
    <w:rsid w:val="001F5780"/>
    <w:rsid w:val="001F6E2B"/>
    <w:rsid w:val="00202EAF"/>
    <w:rsid w:val="0021048F"/>
    <w:rsid w:val="002143C7"/>
    <w:rsid w:val="0021493C"/>
    <w:rsid w:val="0022703D"/>
    <w:rsid w:val="002374CC"/>
    <w:rsid w:val="0024017D"/>
    <w:rsid w:val="00247161"/>
    <w:rsid w:val="00253A0B"/>
    <w:rsid w:val="002547D2"/>
    <w:rsid w:val="00262F87"/>
    <w:rsid w:val="00263A50"/>
    <w:rsid w:val="0027189C"/>
    <w:rsid w:val="002759A7"/>
    <w:rsid w:val="002822FF"/>
    <w:rsid w:val="002840C9"/>
    <w:rsid w:val="00284535"/>
    <w:rsid w:val="0028498B"/>
    <w:rsid w:val="00284F0D"/>
    <w:rsid w:val="002862C1"/>
    <w:rsid w:val="00290876"/>
    <w:rsid w:val="002932F5"/>
    <w:rsid w:val="002A19BC"/>
    <w:rsid w:val="002A3087"/>
    <w:rsid w:val="002A564D"/>
    <w:rsid w:val="002A6132"/>
    <w:rsid w:val="002B0BEA"/>
    <w:rsid w:val="002C42C3"/>
    <w:rsid w:val="002C505B"/>
    <w:rsid w:val="002C6933"/>
    <w:rsid w:val="002D04A1"/>
    <w:rsid w:val="002E1E8C"/>
    <w:rsid w:val="002E4BB2"/>
    <w:rsid w:val="002E63A5"/>
    <w:rsid w:val="002E7B13"/>
    <w:rsid w:val="002F0C6E"/>
    <w:rsid w:val="002F0D62"/>
    <w:rsid w:val="002F1872"/>
    <w:rsid w:val="002F1937"/>
    <w:rsid w:val="002F1EDD"/>
    <w:rsid w:val="002F66B7"/>
    <w:rsid w:val="0030057B"/>
    <w:rsid w:val="00302395"/>
    <w:rsid w:val="003071F4"/>
    <w:rsid w:val="00314407"/>
    <w:rsid w:val="003248AB"/>
    <w:rsid w:val="00324A6F"/>
    <w:rsid w:val="00327106"/>
    <w:rsid w:val="00330F02"/>
    <w:rsid w:val="00332047"/>
    <w:rsid w:val="0033552A"/>
    <w:rsid w:val="003479AF"/>
    <w:rsid w:val="00351705"/>
    <w:rsid w:val="00355C47"/>
    <w:rsid w:val="00357EAD"/>
    <w:rsid w:val="00361B78"/>
    <w:rsid w:val="00362C3E"/>
    <w:rsid w:val="00362F52"/>
    <w:rsid w:val="00364B66"/>
    <w:rsid w:val="00366037"/>
    <w:rsid w:val="003666AD"/>
    <w:rsid w:val="00371269"/>
    <w:rsid w:val="00373652"/>
    <w:rsid w:val="00375346"/>
    <w:rsid w:val="00380C2B"/>
    <w:rsid w:val="00384FE4"/>
    <w:rsid w:val="003870A8"/>
    <w:rsid w:val="00390F09"/>
    <w:rsid w:val="00395FFF"/>
    <w:rsid w:val="003A073F"/>
    <w:rsid w:val="003A4166"/>
    <w:rsid w:val="003A43E3"/>
    <w:rsid w:val="003B7B1E"/>
    <w:rsid w:val="003C1C50"/>
    <w:rsid w:val="003C256B"/>
    <w:rsid w:val="003D3767"/>
    <w:rsid w:val="003D45F9"/>
    <w:rsid w:val="003D4CE8"/>
    <w:rsid w:val="003D58C4"/>
    <w:rsid w:val="003E15FF"/>
    <w:rsid w:val="003E369C"/>
    <w:rsid w:val="003E4327"/>
    <w:rsid w:val="003E4D5A"/>
    <w:rsid w:val="003E5F6B"/>
    <w:rsid w:val="003E7979"/>
    <w:rsid w:val="003F53EC"/>
    <w:rsid w:val="003F62CA"/>
    <w:rsid w:val="0040118A"/>
    <w:rsid w:val="00406CAE"/>
    <w:rsid w:val="00414F1E"/>
    <w:rsid w:val="00415417"/>
    <w:rsid w:val="0042014D"/>
    <w:rsid w:val="00422527"/>
    <w:rsid w:val="00422C99"/>
    <w:rsid w:val="00426BF3"/>
    <w:rsid w:val="004272E8"/>
    <w:rsid w:val="004275DB"/>
    <w:rsid w:val="00432BBD"/>
    <w:rsid w:val="00434EF9"/>
    <w:rsid w:val="00435164"/>
    <w:rsid w:val="00435605"/>
    <w:rsid w:val="0043768C"/>
    <w:rsid w:val="00442753"/>
    <w:rsid w:val="00443845"/>
    <w:rsid w:val="004443F5"/>
    <w:rsid w:val="00444A7B"/>
    <w:rsid w:val="0045582E"/>
    <w:rsid w:val="0045629D"/>
    <w:rsid w:val="00457C1D"/>
    <w:rsid w:val="00460B25"/>
    <w:rsid w:val="00463BF8"/>
    <w:rsid w:val="00465584"/>
    <w:rsid w:val="00465840"/>
    <w:rsid w:val="00466CC8"/>
    <w:rsid w:val="00470ABF"/>
    <w:rsid w:val="0047213B"/>
    <w:rsid w:val="0047250C"/>
    <w:rsid w:val="0047662C"/>
    <w:rsid w:val="0048321E"/>
    <w:rsid w:val="00484F28"/>
    <w:rsid w:val="00490161"/>
    <w:rsid w:val="004919AE"/>
    <w:rsid w:val="00494E5C"/>
    <w:rsid w:val="004A24FB"/>
    <w:rsid w:val="004A3183"/>
    <w:rsid w:val="004A3AF3"/>
    <w:rsid w:val="004A3BF1"/>
    <w:rsid w:val="004B7E3D"/>
    <w:rsid w:val="004C0A4B"/>
    <w:rsid w:val="004C25FC"/>
    <w:rsid w:val="004C4BC3"/>
    <w:rsid w:val="004C6F46"/>
    <w:rsid w:val="004D1679"/>
    <w:rsid w:val="004D19EA"/>
    <w:rsid w:val="004E03F8"/>
    <w:rsid w:val="004E4E3F"/>
    <w:rsid w:val="004F0299"/>
    <w:rsid w:val="004F16A8"/>
    <w:rsid w:val="004F6B4A"/>
    <w:rsid w:val="00501B71"/>
    <w:rsid w:val="005022ED"/>
    <w:rsid w:val="00503069"/>
    <w:rsid w:val="00504217"/>
    <w:rsid w:val="0050609E"/>
    <w:rsid w:val="00514255"/>
    <w:rsid w:val="00514DF8"/>
    <w:rsid w:val="00525045"/>
    <w:rsid w:val="005251B6"/>
    <w:rsid w:val="00525244"/>
    <w:rsid w:val="00531434"/>
    <w:rsid w:val="00532005"/>
    <w:rsid w:val="00535052"/>
    <w:rsid w:val="00536C9F"/>
    <w:rsid w:val="00542F65"/>
    <w:rsid w:val="00550013"/>
    <w:rsid w:val="00552C3E"/>
    <w:rsid w:val="00553979"/>
    <w:rsid w:val="0055472F"/>
    <w:rsid w:val="00584D3B"/>
    <w:rsid w:val="005854F5"/>
    <w:rsid w:val="00585D58"/>
    <w:rsid w:val="0059691C"/>
    <w:rsid w:val="0059697C"/>
    <w:rsid w:val="005B46D0"/>
    <w:rsid w:val="005C02B9"/>
    <w:rsid w:val="005C2DA7"/>
    <w:rsid w:val="005C50E5"/>
    <w:rsid w:val="005C6B51"/>
    <w:rsid w:val="005D3739"/>
    <w:rsid w:val="005D64EB"/>
    <w:rsid w:val="005E32D4"/>
    <w:rsid w:val="005E58DB"/>
    <w:rsid w:val="005E6841"/>
    <w:rsid w:val="005F1871"/>
    <w:rsid w:val="005F90B0"/>
    <w:rsid w:val="00600680"/>
    <w:rsid w:val="006016D9"/>
    <w:rsid w:val="006103A1"/>
    <w:rsid w:val="00611AD6"/>
    <w:rsid w:val="00615552"/>
    <w:rsid w:val="006170E7"/>
    <w:rsid w:val="00623C7B"/>
    <w:rsid w:val="00624E64"/>
    <w:rsid w:val="00625990"/>
    <w:rsid w:val="0062792C"/>
    <w:rsid w:val="00632354"/>
    <w:rsid w:val="00632553"/>
    <w:rsid w:val="0064738A"/>
    <w:rsid w:val="00647F21"/>
    <w:rsid w:val="00650D1F"/>
    <w:rsid w:val="00651317"/>
    <w:rsid w:val="00651C18"/>
    <w:rsid w:val="00652AEE"/>
    <w:rsid w:val="00661AF5"/>
    <w:rsid w:val="00661D29"/>
    <w:rsid w:val="006633B2"/>
    <w:rsid w:val="0067034B"/>
    <w:rsid w:val="00672720"/>
    <w:rsid w:val="00673371"/>
    <w:rsid w:val="00673896"/>
    <w:rsid w:val="00680947"/>
    <w:rsid w:val="00683C6A"/>
    <w:rsid w:val="00691B5D"/>
    <w:rsid w:val="0069328E"/>
    <w:rsid w:val="00695A90"/>
    <w:rsid w:val="00697EC4"/>
    <w:rsid w:val="006A0A04"/>
    <w:rsid w:val="006A0AF4"/>
    <w:rsid w:val="006A12A6"/>
    <w:rsid w:val="006A7E26"/>
    <w:rsid w:val="006B19D3"/>
    <w:rsid w:val="006B23BC"/>
    <w:rsid w:val="006B32E5"/>
    <w:rsid w:val="006B775B"/>
    <w:rsid w:val="006C6E64"/>
    <w:rsid w:val="006D4CB3"/>
    <w:rsid w:val="006D4EA5"/>
    <w:rsid w:val="006D7643"/>
    <w:rsid w:val="006E4269"/>
    <w:rsid w:val="006E5E5C"/>
    <w:rsid w:val="006E61D1"/>
    <w:rsid w:val="006F06BE"/>
    <w:rsid w:val="006F2859"/>
    <w:rsid w:val="006F6C90"/>
    <w:rsid w:val="0070211A"/>
    <w:rsid w:val="0070211E"/>
    <w:rsid w:val="007023A7"/>
    <w:rsid w:val="007036B5"/>
    <w:rsid w:val="00705FC5"/>
    <w:rsid w:val="0071144E"/>
    <w:rsid w:val="00716BF7"/>
    <w:rsid w:val="00721F9C"/>
    <w:rsid w:val="00724DC9"/>
    <w:rsid w:val="00741D68"/>
    <w:rsid w:val="00750CF5"/>
    <w:rsid w:val="00751A73"/>
    <w:rsid w:val="00753DF7"/>
    <w:rsid w:val="00754320"/>
    <w:rsid w:val="007557FD"/>
    <w:rsid w:val="007648D9"/>
    <w:rsid w:val="0077017F"/>
    <w:rsid w:val="007705F2"/>
    <w:rsid w:val="00775466"/>
    <w:rsid w:val="00776A0E"/>
    <w:rsid w:val="0078185C"/>
    <w:rsid w:val="00784400"/>
    <w:rsid w:val="00784FA2"/>
    <w:rsid w:val="007903D7"/>
    <w:rsid w:val="007911F8"/>
    <w:rsid w:val="00793393"/>
    <w:rsid w:val="00794415"/>
    <w:rsid w:val="0079457F"/>
    <w:rsid w:val="0079516C"/>
    <w:rsid w:val="007A31B6"/>
    <w:rsid w:val="007A375B"/>
    <w:rsid w:val="007A52A8"/>
    <w:rsid w:val="007B75E8"/>
    <w:rsid w:val="007C15F9"/>
    <w:rsid w:val="007D51C6"/>
    <w:rsid w:val="007D7A21"/>
    <w:rsid w:val="007D7E4C"/>
    <w:rsid w:val="007E5AE3"/>
    <w:rsid w:val="00801D74"/>
    <w:rsid w:val="008050D9"/>
    <w:rsid w:val="0080786C"/>
    <w:rsid w:val="00813780"/>
    <w:rsid w:val="0082781C"/>
    <w:rsid w:val="008318E5"/>
    <w:rsid w:val="00831F63"/>
    <w:rsid w:val="00836AEF"/>
    <w:rsid w:val="0084453D"/>
    <w:rsid w:val="008454C0"/>
    <w:rsid w:val="0084770B"/>
    <w:rsid w:val="00857324"/>
    <w:rsid w:val="00866B99"/>
    <w:rsid w:val="008670BA"/>
    <w:rsid w:val="008824DD"/>
    <w:rsid w:val="00884FF4"/>
    <w:rsid w:val="00890898"/>
    <w:rsid w:val="00895D12"/>
    <w:rsid w:val="008A23BD"/>
    <w:rsid w:val="008A31AA"/>
    <w:rsid w:val="008B2761"/>
    <w:rsid w:val="008B2C4F"/>
    <w:rsid w:val="008B3FA2"/>
    <w:rsid w:val="008C103E"/>
    <w:rsid w:val="008D3937"/>
    <w:rsid w:val="008D5481"/>
    <w:rsid w:val="008F0642"/>
    <w:rsid w:val="008F41FF"/>
    <w:rsid w:val="008F554C"/>
    <w:rsid w:val="008F7743"/>
    <w:rsid w:val="009014D8"/>
    <w:rsid w:val="00907ADD"/>
    <w:rsid w:val="00910307"/>
    <w:rsid w:val="00923678"/>
    <w:rsid w:val="00924A24"/>
    <w:rsid w:val="00924D40"/>
    <w:rsid w:val="00925F67"/>
    <w:rsid w:val="00930257"/>
    <w:rsid w:val="00940EA9"/>
    <w:rsid w:val="00950568"/>
    <w:rsid w:val="00956A5C"/>
    <w:rsid w:val="00957214"/>
    <w:rsid w:val="00962FE3"/>
    <w:rsid w:val="00963D75"/>
    <w:rsid w:val="009644AA"/>
    <w:rsid w:val="00973773"/>
    <w:rsid w:val="00973C64"/>
    <w:rsid w:val="009768FB"/>
    <w:rsid w:val="00981EC8"/>
    <w:rsid w:val="00982C19"/>
    <w:rsid w:val="00982F70"/>
    <w:rsid w:val="00985714"/>
    <w:rsid w:val="00986008"/>
    <w:rsid w:val="0099027C"/>
    <w:rsid w:val="00997DC0"/>
    <w:rsid w:val="009A1289"/>
    <w:rsid w:val="009A1EAF"/>
    <w:rsid w:val="009A3FFE"/>
    <w:rsid w:val="009B49DA"/>
    <w:rsid w:val="009C7007"/>
    <w:rsid w:val="009C7E35"/>
    <w:rsid w:val="009D688B"/>
    <w:rsid w:val="009E4C95"/>
    <w:rsid w:val="009F1F83"/>
    <w:rsid w:val="009F23A4"/>
    <w:rsid w:val="009F2C88"/>
    <w:rsid w:val="009F629F"/>
    <w:rsid w:val="009F7F75"/>
    <w:rsid w:val="00A106C5"/>
    <w:rsid w:val="00A124AD"/>
    <w:rsid w:val="00A15504"/>
    <w:rsid w:val="00A16394"/>
    <w:rsid w:val="00A227B3"/>
    <w:rsid w:val="00A24EC3"/>
    <w:rsid w:val="00A33F72"/>
    <w:rsid w:val="00A34A60"/>
    <w:rsid w:val="00A435ED"/>
    <w:rsid w:val="00A46585"/>
    <w:rsid w:val="00A554FA"/>
    <w:rsid w:val="00A5581F"/>
    <w:rsid w:val="00A5652A"/>
    <w:rsid w:val="00A57A8E"/>
    <w:rsid w:val="00A5C93D"/>
    <w:rsid w:val="00A63B81"/>
    <w:rsid w:val="00A64069"/>
    <w:rsid w:val="00A65E2F"/>
    <w:rsid w:val="00A67FDE"/>
    <w:rsid w:val="00A7006D"/>
    <w:rsid w:val="00A7287E"/>
    <w:rsid w:val="00A74258"/>
    <w:rsid w:val="00A77625"/>
    <w:rsid w:val="00A849B3"/>
    <w:rsid w:val="00A90E3B"/>
    <w:rsid w:val="00A95ED6"/>
    <w:rsid w:val="00AA1057"/>
    <w:rsid w:val="00AB0659"/>
    <w:rsid w:val="00AB148C"/>
    <w:rsid w:val="00AB2993"/>
    <w:rsid w:val="00AB4D3A"/>
    <w:rsid w:val="00AB69B1"/>
    <w:rsid w:val="00AB7CF1"/>
    <w:rsid w:val="00AC0158"/>
    <w:rsid w:val="00AD01D2"/>
    <w:rsid w:val="00AD0BBF"/>
    <w:rsid w:val="00AD4BF2"/>
    <w:rsid w:val="00AE4AA1"/>
    <w:rsid w:val="00AE4FF4"/>
    <w:rsid w:val="00AF0C3F"/>
    <w:rsid w:val="00AF1B73"/>
    <w:rsid w:val="00AF21F2"/>
    <w:rsid w:val="00AF5FC7"/>
    <w:rsid w:val="00B01B2A"/>
    <w:rsid w:val="00B108D8"/>
    <w:rsid w:val="00B11496"/>
    <w:rsid w:val="00B20160"/>
    <w:rsid w:val="00B23D4C"/>
    <w:rsid w:val="00B27F4C"/>
    <w:rsid w:val="00B340C7"/>
    <w:rsid w:val="00B415A4"/>
    <w:rsid w:val="00B53410"/>
    <w:rsid w:val="00B54140"/>
    <w:rsid w:val="00B61600"/>
    <w:rsid w:val="00B727D3"/>
    <w:rsid w:val="00B72C52"/>
    <w:rsid w:val="00B80FB6"/>
    <w:rsid w:val="00B8692A"/>
    <w:rsid w:val="00B86F61"/>
    <w:rsid w:val="00B91B46"/>
    <w:rsid w:val="00B93D63"/>
    <w:rsid w:val="00B93DCC"/>
    <w:rsid w:val="00B96F4E"/>
    <w:rsid w:val="00BA07F8"/>
    <w:rsid w:val="00BA0FCA"/>
    <w:rsid w:val="00BA3544"/>
    <w:rsid w:val="00BA542C"/>
    <w:rsid w:val="00BA71A3"/>
    <w:rsid w:val="00BB1B80"/>
    <w:rsid w:val="00BB2A20"/>
    <w:rsid w:val="00BC7E67"/>
    <w:rsid w:val="00BD0067"/>
    <w:rsid w:val="00BD28D9"/>
    <w:rsid w:val="00BD3FA5"/>
    <w:rsid w:val="00BD4C3C"/>
    <w:rsid w:val="00BD5A69"/>
    <w:rsid w:val="00BD6DBF"/>
    <w:rsid w:val="00BE27EF"/>
    <w:rsid w:val="00BE52A3"/>
    <w:rsid w:val="00BE730F"/>
    <w:rsid w:val="00BF3A86"/>
    <w:rsid w:val="00BF4360"/>
    <w:rsid w:val="00C037D9"/>
    <w:rsid w:val="00C12616"/>
    <w:rsid w:val="00C218EE"/>
    <w:rsid w:val="00C24649"/>
    <w:rsid w:val="00C32BA7"/>
    <w:rsid w:val="00C40908"/>
    <w:rsid w:val="00C41FC0"/>
    <w:rsid w:val="00C45178"/>
    <w:rsid w:val="00C47144"/>
    <w:rsid w:val="00C534FC"/>
    <w:rsid w:val="00C5413E"/>
    <w:rsid w:val="00C56AF2"/>
    <w:rsid w:val="00C6224D"/>
    <w:rsid w:val="00C6436C"/>
    <w:rsid w:val="00C6E094"/>
    <w:rsid w:val="00C746AC"/>
    <w:rsid w:val="00C757D0"/>
    <w:rsid w:val="00C75898"/>
    <w:rsid w:val="00C766C5"/>
    <w:rsid w:val="00C86831"/>
    <w:rsid w:val="00C87E10"/>
    <w:rsid w:val="00C90135"/>
    <w:rsid w:val="00C90CC6"/>
    <w:rsid w:val="00C913CB"/>
    <w:rsid w:val="00C92390"/>
    <w:rsid w:val="00C95A7A"/>
    <w:rsid w:val="00CA146E"/>
    <w:rsid w:val="00CA1A7A"/>
    <w:rsid w:val="00CA2587"/>
    <w:rsid w:val="00CA5B7A"/>
    <w:rsid w:val="00CB05BE"/>
    <w:rsid w:val="00CB25DF"/>
    <w:rsid w:val="00CC122E"/>
    <w:rsid w:val="00CC677D"/>
    <w:rsid w:val="00CD0DC4"/>
    <w:rsid w:val="00CD4B0E"/>
    <w:rsid w:val="00CE158C"/>
    <w:rsid w:val="00CE6A6D"/>
    <w:rsid w:val="00CF3849"/>
    <w:rsid w:val="00CF4F4F"/>
    <w:rsid w:val="00CF759E"/>
    <w:rsid w:val="00D045D1"/>
    <w:rsid w:val="00D12ABF"/>
    <w:rsid w:val="00D1682F"/>
    <w:rsid w:val="00D264C5"/>
    <w:rsid w:val="00D323B2"/>
    <w:rsid w:val="00D34831"/>
    <w:rsid w:val="00D40F07"/>
    <w:rsid w:val="00D418EF"/>
    <w:rsid w:val="00D44F2E"/>
    <w:rsid w:val="00D518C6"/>
    <w:rsid w:val="00D5609D"/>
    <w:rsid w:val="00D621AE"/>
    <w:rsid w:val="00D624A4"/>
    <w:rsid w:val="00D66271"/>
    <w:rsid w:val="00D7533C"/>
    <w:rsid w:val="00D83569"/>
    <w:rsid w:val="00D84B9C"/>
    <w:rsid w:val="00D86764"/>
    <w:rsid w:val="00D918F8"/>
    <w:rsid w:val="00D97F4D"/>
    <w:rsid w:val="00DB0D47"/>
    <w:rsid w:val="00DB2D8B"/>
    <w:rsid w:val="00DB45B3"/>
    <w:rsid w:val="00DC1198"/>
    <w:rsid w:val="00DC2629"/>
    <w:rsid w:val="00DC2812"/>
    <w:rsid w:val="00DC45C1"/>
    <w:rsid w:val="00DC5F0D"/>
    <w:rsid w:val="00DD0066"/>
    <w:rsid w:val="00DD2D28"/>
    <w:rsid w:val="00DD55BE"/>
    <w:rsid w:val="00DD57A4"/>
    <w:rsid w:val="00DE7B21"/>
    <w:rsid w:val="00DE7D12"/>
    <w:rsid w:val="00DF173F"/>
    <w:rsid w:val="00DF2CFD"/>
    <w:rsid w:val="00DF688E"/>
    <w:rsid w:val="00E00CF5"/>
    <w:rsid w:val="00E00EA0"/>
    <w:rsid w:val="00E12D86"/>
    <w:rsid w:val="00E1589A"/>
    <w:rsid w:val="00E17842"/>
    <w:rsid w:val="00E17965"/>
    <w:rsid w:val="00E2116E"/>
    <w:rsid w:val="00E225BC"/>
    <w:rsid w:val="00E24258"/>
    <w:rsid w:val="00E2583F"/>
    <w:rsid w:val="00E25E12"/>
    <w:rsid w:val="00E35BB3"/>
    <w:rsid w:val="00E427D6"/>
    <w:rsid w:val="00E4280A"/>
    <w:rsid w:val="00E44AEE"/>
    <w:rsid w:val="00E4502F"/>
    <w:rsid w:val="00E45BCE"/>
    <w:rsid w:val="00E462FB"/>
    <w:rsid w:val="00E46EE4"/>
    <w:rsid w:val="00E49502"/>
    <w:rsid w:val="00E50719"/>
    <w:rsid w:val="00E5341C"/>
    <w:rsid w:val="00E53A27"/>
    <w:rsid w:val="00E54AAB"/>
    <w:rsid w:val="00E573F8"/>
    <w:rsid w:val="00E57F35"/>
    <w:rsid w:val="00E62151"/>
    <w:rsid w:val="00E62367"/>
    <w:rsid w:val="00E654AE"/>
    <w:rsid w:val="00E71338"/>
    <w:rsid w:val="00E717BF"/>
    <w:rsid w:val="00E73728"/>
    <w:rsid w:val="00E74115"/>
    <w:rsid w:val="00E766B8"/>
    <w:rsid w:val="00E85AFC"/>
    <w:rsid w:val="00E877BD"/>
    <w:rsid w:val="00E9399D"/>
    <w:rsid w:val="00E944BF"/>
    <w:rsid w:val="00E96B85"/>
    <w:rsid w:val="00EA3347"/>
    <w:rsid w:val="00EA5104"/>
    <w:rsid w:val="00EB1781"/>
    <w:rsid w:val="00EB26B9"/>
    <w:rsid w:val="00EC2098"/>
    <w:rsid w:val="00ED2FB7"/>
    <w:rsid w:val="00ED3070"/>
    <w:rsid w:val="00ED42F1"/>
    <w:rsid w:val="00ED49F7"/>
    <w:rsid w:val="00ED72E0"/>
    <w:rsid w:val="00EE0A41"/>
    <w:rsid w:val="00EE46F8"/>
    <w:rsid w:val="00EE5B3B"/>
    <w:rsid w:val="00EF4091"/>
    <w:rsid w:val="00F06141"/>
    <w:rsid w:val="00F12EB3"/>
    <w:rsid w:val="00F136F7"/>
    <w:rsid w:val="00F1412B"/>
    <w:rsid w:val="00F17F80"/>
    <w:rsid w:val="00F21C4E"/>
    <w:rsid w:val="00F246E4"/>
    <w:rsid w:val="00F30C9A"/>
    <w:rsid w:val="00F34C52"/>
    <w:rsid w:val="00F35B37"/>
    <w:rsid w:val="00F43F1A"/>
    <w:rsid w:val="00F44888"/>
    <w:rsid w:val="00F44D39"/>
    <w:rsid w:val="00F53B86"/>
    <w:rsid w:val="00F5577D"/>
    <w:rsid w:val="00F610FD"/>
    <w:rsid w:val="00F6537F"/>
    <w:rsid w:val="00F662B8"/>
    <w:rsid w:val="00F67F9B"/>
    <w:rsid w:val="00F70CF1"/>
    <w:rsid w:val="00F71CC9"/>
    <w:rsid w:val="00F7566D"/>
    <w:rsid w:val="00F75909"/>
    <w:rsid w:val="00F81B6D"/>
    <w:rsid w:val="00F83EC1"/>
    <w:rsid w:val="00F84494"/>
    <w:rsid w:val="00F8475E"/>
    <w:rsid w:val="00F8525D"/>
    <w:rsid w:val="00F87454"/>
    <w:rsid w:val="00F9460A"/>
    <w:rsid w:val="00FA0A97"/>
    <w:rsid w:val="00FA293C"/>
    <w:rsid w:val="00FA3CE5"/>
    <w:rsid w:val="00FA46B7"/>
    <w:rsid w:val="00FA51E7"/>
    <w:rsid w:val="00FB7E81"/>
    <w:rsid w:val="00FC2D2C"/>
    <w:rsid w:val="00FC509C"/>
    <w:rsid w:val="00FD38AD"/>
    <w:rsid w:val="00FD3BDB"/>
    <w:rsid w:val="00FE1071"/>
    <w:rsid w:val="00FE3030"/>
    <w:rsid w:val="00FE6422"/>
    <w:rsid w:val="00FE79C9"/>
    <w:rsid w:val="00FF08CA"/>
    <w:rsid w:val="00FF25F4"/>
    <w:rsid w:val="00FF334A"/>
    <w:rsid w:val="0117B850"/>
    <w:rsid w:val="011A2EE3"/>
    <w:rsid w:val="01381166"/>
    <w:rsid w:val="0176849D"/>
    <w:rsid w:val="0176A4C1"/>
    <w:rsid w:val="01D6A619"/>
    <w:rsid w:val="01DB18CB"/>
    <w:rsid w:val="01DFF73A"/>
    <w:rsid w:val="01E2BF06"/>
    <w:rsid w:val="02007EAB"/>
    <w:rsid w:val="0285E2A8"/>
    <w:rsid w:val="029D830E"/>
    <w:rsid w:val="02A03780"/>
    <w:rsid w:val="02B00E00"/>
    <w:rsid w:val="0315BB2D"/>
    <w:rsid w:val="03613EF2"/>
    <w:rsid w:val="03901189"/>
    <w:rsid w:val="03AC7D27"/>
    <w:rsid w:val="03D8EF12"/>
    <w:rsid w:val="03DC6313"/>
    <w:rsid w:val="0422FD3D"/>
    <w:rsid w:val="044E8FC4"/>
    <w:rsid w:val="04906C1F"/>
    <w:rsid w:val="0493151A"/>
    <w:rsid w:val="04B8260A"/>
    <w:rsid w:val="04C227A6"/>
    <w:rsid w:val="04C61F3D"/>
    <w:rsid w:val="051797FC"/>
    <w:rsid w:val="0526CFB7"/>
    <w:rsid w:val="055F0115"/>
    <w:rsid w:val="0582DAFC"/>
    <w:rsid w:val="0583B749"/>
    <w:rsid w:val="05894769"/>
    <w:rsid w:val="05A53E1D"/>
    <w:rsid w:val="05AF0B3D"/>
    <w:rsid w:val="062F9DDC"/>
    <w:rsid w:val="0648425F"/>
    <w:rsid w:val="06542871"/>
    <w:rsid w:val="06597D36"/>
    <w:rsid w:val="0661FB95"/>
    <w:rsid w:val="06806DCB"/>
    <w:rsid w:val="06E62DB7"/>
    <w:rsid w:val="072888B1"/>
    <w:rsid w:val="07333696"/>
    <w:rsid w:val="073B0976"/>
    <w:rsid w:val="07B0DDBD"/>
    <w:rsid w:val="07BC9951"/>
    <w:rsid w:val="07D5C1AE"/>
    <w:rsid w:val="07DECDBC"/>
    <w:rsid w:val="07E412C0"/>
    <w:rsid w:val="07F54D97"/>
    <w:rsid w:val="08174F31"/>
    <w:rsid w:val="0831CB5E"/>
    <w:rsid w:val="084F38BE"/>
    <w:rsid w:val="08606BDC"/>
    <w:rsid w:val="086FC02F"/>
    <w:rsid w:val="087ABCC7"/>
    <w:rsid w:val="088AC127"/>
    <w:rsid w:val="08A050A0"/>
    <w:rsid w:val="08AC2CC9"/>
    <w:rsid w:val="08AFD436"/>
    <w:rsid w:val="08F48DBC"/>
    <w:rsid w:val="0911986A"/>
    <w:rsid w:val="092200E7"/>
    <w:rsid w:val="095869B2"/>
    <w:rsid w:val="0963DD42"/>
    <w:rsid w:val="09B31F92"/>
    <w:rsid w:val="09F12222"/>
    <w:rsid w:val="0A0A0963"/>
    <w:rsid w:val="0A9CA7CA"/>
    <w:rsid w:val="0B043E86"/>
    <w:rsid w:val="0B153255"/>
    <w:rsid w:val="0B1B195C"/>
    <w:rsid w:val="0B24FAF7"/>
    <w:rsid w:val="0B2CEE59"/>
    <w:rsid w:val="0B3D2AC9"/>
    <w:rsid w:val="0B5FADC6"/>
    <w:rsid w:val="0B8984CE"/>
    <w:rsid w:val="0C00E02D"/>
    <w:rsid w:val="0C2A9A02"/>
    <w:rsid w:val="0C2BEF67"/>
    <w:rsid w:val="0C38782B"/>
    <w:rsid w:val="0C78CADB"/>
    <w:rsid w:val="0C845F43"/>
    <w:rsid w:val="0CA0A989"/>
    <w:rsid w:val="0CE11D5E"/>
    <w:rsid w:val="0CEAC054"/>
    <w:rsid w:val="0D051E38"/>
    <w:rsid w:val="0D0C6752"/>
    <w:rsid w:val="0D0E2907"/>
    <w:rsid w:val="0D834559"/>
    <w:rsid w:val="0DA132A4"/>
    <w:rsid w:val="0DBB202F"/>
    <w:rsid w:val="0E40D536"/>
    <w:rsid w:val="0E55FCC6"/>
    <w:rsid w:val="0E648F1B"/>
    <w:rsid w:val="0E8690B5"/>
    <w:rsid w:val="0E8E910B"/>
    <w:rsid w:val="0F59BE67"/>
    <w:rsid w:val="0F5CB137"/>
    <w:rsid w:val="0FAB4B3E"/>
    <w:rsid w:val="0FEF24A5"/>
    <w:rsid w:val="10665AF0"/>
    <w:rsid w:val="10D04CEF"/>
    <w:rsid w:val="114A2D3A"/>
    <w:rsid w:val="1159C45A"/>
    <w:rsid w:val="118AF506"/>
    <w:rsid w:val="11A6FE60"/>
    <w:rsid w:val="11E902F4"/>
    <w:rsid w:val="122C26E1"/>
    <w:rsid w:val="12AFBAD0"/>
    <w:rsid w:val="12BF21DA"/>
    <w:rsid w:val="12E30D3F"/>
    <w:rsid w:val="13032013"/>
    <w:rsid w:val="1326C567"/>
    <w:rsid w:val="13B7564D"/>
    <w:rsid w:val="14006421"/>
    <w:rsid w:val="14267D53"/>
    <w:rsid w:val="14418920"/>
    <w:rsid w:val="1470F54D"/>
    <w:rsid w:val="1481C910"/>
    <w:rsid w:val="14D6F7CD"/>
    <w:rsid w:val="15E55DFA"/>
    <w:rsid w:val="15F04A3F"/>
    <w:rsid w:val="15F52499"/>
    <w:rsid w:val="160C30B5"/>
    <w:rsid w:val="1623C033"/>
    <w:rsid w:val="164126C6"/>
    <w:rsid w:val="1659E93F"/>
    <w:rsid w:val="16D8D8C1"/>
    <w:rsid w:val="170D4340"/>
    <w:rsid w:val="175F9C1F"/>
    <w:rsid w:val="1767772D"/>
    <w:rsid w:val="177A5D8E"/>
    <w:rsid w:val="17825BE4"/>
    <w:rsid w:val="17BFF37F"/>
    <w:rsid w:val="17D2BD1B"/>
    <w:rsid w:val="17E79BC7"/>
    <w:rsid w:val="17ECBBEB"/>
    <w:rsid w:val="182EE652"/>
    <w:rsid w:val="186D4A0E"/>
    <w:rsid w:val="188FF7FC"/>
    <w:rsid w:val="18B61272"/>
    <w:rsid w:val="18EDF97D"/>
    <w:rsid w:val="190A1A24"/>
    <w:rsid w:val="1946F8A5"/>
    <w:rsid w:val="194C3F0C"/>
    <w:rsid w:val="194FAF79"/>
    <w:rsid w:val="195AFEB4"/>
    <w:rsid w:val="1962E24B"/>
    <w:rsid w:val="19AF2E90"/>
    <w:rsid w:val="19F58761"/>
    <w:rsid w:val="1A039FA0"/>
    <w:rsid w:val="1A697D1B"/>
    <w:rsid w:val="1AE61E72"/>
    <w:rsid w:val="1AF0116D"/>
    <w:rsid w:val="1B318061"/>
    <w:rsid w:val="1B347FCE"/>
    <w:rsid w:val="1B3AE4A0"/>
    <w:rsid w:val="1B4AFEF1"/>
    <w:rsid w:val="1B63E3D7"/>
    <w:rsid w:val="1B64E566"/>
    <w:rsid w:val="1B680522"/>
    <w:rsid w:val="1B68EF09"/>
    <w:rsid w:val="1B6D0143"/>
    <w:rsid w:val="1B935389"/>
    <w:rsid w:val="1B95F57D"/>
    <w:rsid w:val="1BA4EAD0"/>
    <w:rsid w:val="1BBC1429"/>
    <w:rsid w:val="1BFF68E7"/>
    <w:rsid w:val="1C0B7782"/>
    <w:rsid w:val="1C79D95A"/>
    <w:rsid w:val="1C7FF47C"/>
    <w:rsid w:val="1C83E76E"/>
    <w:rsid w:val="1C87503B"/>
    <w:rsid w:val="1C981F51"/>
    <w:rsid w:val="1CB98F54"/>
    <w:rsid w:val="1CCD50C2"/>
    <w:rsid w:val="1CE6CF52"/>
    <w:rsid w:val="1CEC0B8C"/>
    <w:rsid w:val="1D3B044D"/>
    <w:rsid w:val="1D5DA9A2"/>
    <w:rsid w:val="1D6611B2"/>
    <w:rsid w:val="1D8E4600"/>
    <w:rsid w:val="1DE27180"/>
    <w:rsid w:val="1DE37BA7"/>
    <w:rsid w:val="1DE67645"/>
    <w:rsid w:val="1E0F6AF1"/>
    <w:rsid w:val="1E278059"/>
    <w:rsid w:val="1E2F1899"/>
    <w:rsid w:val="1EAEDA32"/>
    <w:rsid w:val="1F3C5144"/>
    <w:rsid w:val="1F526FF9"/>
    <w:rsid w:val="1FB17A1C"/>
    <w:rsid w:val="1FBE5016"/>
    <w:rsid w:val="1FD4903E"/>
    <w:rsid w:val="202E5EFE"/>
    <w:rsid w:val="20548DA0"/>
    <w:rsid w:val="20975C37"/>
    <w:rsid w:val="20A03F9F"/>
    <w:rsid w:val="20B5891C"/>
    <w:rsid w:val="20BA37DE"/>
    <w:rsid w:val="20D0412A"/>
    <w:rsid w:val="214749A8"/>
    <w:rsid w:val="216CA126"/>
    <w:rsid w:val="217699C5"/>
    <w:rsid w:val="217864A9"/>
    <w:rsid w:val="217F2F07"/>
    <w:rsid w:val="21AF9FC5"/>
    <w:rsid w:val="21CB7BCA"/>
    <w:rsid w:val="2200015E"/>
    <w:rsid w:val="22265CAE"/>
    <w:rsid w:val="222E639F"/>
    <w:rsid w:val="2233721D"/>
    <w:rsid w:val="229CCC25"/>
    <w:rsid w:val="229F8590"/>
    <w:rsid w:val="232CC286"/>
    <w:rsid w:val="2343B8DA"/>
    <w:rsid w:val="234774DC"/>
    <w:rsid w:val="23555220"/>
    <w:rsid w:val="2365F967"/>
    <w:rsid w:val="24021758"/>
    <w:rsid w:val="24337E52"/>
    <w:rsid w:val="24916A63"/>
    <w:rsid w:val="249802C6"/>
    <w:rsid w:val="24C3B74F"/>
    <w:rsid w:val="24C9A91C"/>
    <w:rsid w:val="24E3453D"/>
    <w:rsid w:val="24E75F21"/>
    <w:rsid w:val="250BF603"/>
    <w:rsid w:val="2559FBEF"/>
    <w:rsid w:val="255A8745"/>
    <w:rsid w:val="2563770C"/>
    <w:rsid w:val="2565738A"/>
    <w:rsid w:val="25A95969"/>
    <w:rsid w:val="26211E8B"/>
    <w:rsid w:val="263351C7"/>
    <w:rsid w:val="263AB19A"/>
    <w:rsid w:val="27161772"/>
    <w:rsid w:val="2726100F"/>
    <w:rsid w:val="2770C6E9"/>
    <w:rsid w:val="27D61618"/>
    <w:rsid w:val="27E5BDA4"/>
    <w:rsid w:val="2836C81E"/>
    <w:rsid w:val="283F1A4B"/>
    <w:rsid w:val="289956AB"/>
    <w:rsid w:val="28B1E7D3"/>
    <w:rsid w:val="28BBA1E9"/>
    <w:rsid w:val="28D9FA06"/>
    <w:rsid w:val="2915D451"/>
    <w:rsid w:val="2985C7C3"/>
    <w:rsid w:val="298C9ECC"/>
    <w:rsid w:val="29977142"/>
    <w:rsid w:val="299F9743"/>
    <w:rsid w:val="299FE459"/>
    <w:rsid w:val="2A111277"/>
    <w:rsid w:val="2A15B0E7"/>
    <w:rsid w:val="2A73CEA5"/>
    <w:rsid w:val="2A9E8C7F"/>
    <w:rsid w:val="2AD41562"/>
    <w:rsid w:val="2B51E56B"/>
    <w:rsid w:val="2BE852A1"/>
    <w:rsid w:val="2CBB3586"/>
    <w:rsid w:val="2CBEDD2E"/>
    <w:rsid w:val="2CD7851B"/>
    <w:rsid w:val="2CF79FD6"/>
    <w:rsid w:val="2D28028A"/>
    <w:rsid w:val="2D4DCF6A"/>
    <w:rsid w:val="2D5AA50F"/>
    <w:rsid w:val="2D6D1161"/>
    <w:rsid w:val="2DED837F"/>
    <w:rsid w:val="2E04A3CD"/>
    <w:rsid w:val="2E600FEF"/>
    <w:rsid w:val="2E848214"/>
    <w:rsid w:val="2E9CBC91"/>
    <w:rsid w:val="2F18708F"/>
    <w:rsid w:val="2F508D46"/>
    <w:rsid w:val="2F696647"/>
    <w:rsid w:val="2FCEB215"/>
    <w:rsid w:val="2FD93123"/>
    <w:rsid w:val="303C59E3"/>
    <w:rsid w:val="30498E6B"/>
    <w:rsid w:val="304DF961"/>
    <w:rsid w:val="3050A1E3"/>
    <w:rsid w:val="3078E0DC"/>
    <w:rsid w:val="307B485D"/>
    <w:rsid w:val="307EFC38"/>
    <w:rsid w:val="30DF86F4"/>
    <w:rsid w:val="30F606CF"/>
    <w:rsid w:val="31ED0D43"/>
    <w:rsid w:val="31F31A72"/>
    <w:rsid w:val="327A5300"/>
    <w:rsid w:val="3299C4B6"/>
    <w:rsid w:val="32CC4709"/>
    <w:rsid w:val="332EF3D9"/>
    <w:rsid w:val="3338657A"/>
    <w:rsid w:val="335DDB7E"/>
    <w:rsid w:val="3362122B"/>
    <w:rsid w:val="338BFB97"/>
    <w:rsid w:val="3393790B"/>
    <w:rsid w:val="3426FCC4"/>
    <w:rsid w:val="3438131E"/>
    <w:rsid w:val="345A8FA9"/>
    <w:rsid w:val="349BDCA6"/>
    <w:rsid w:val="35ABDC69"/>
    <w:rsid w:val="35B2F817"/>
    <w:rsid w:val="35C977F2"/>
    <w:rsid w:val="35DFC2CD"/>
    <w:rsid w:val="361C675B"/>
    <w:rsid w:val="3654526E"/>
    <w:rsid w:val="36AB0432"/>
    <w:rsid w:val="374F117C"/>
    <w:rsid w:val="37605068"/>
    <w:rsid w:val="37767D4E"/>
    <w:rsid w:val="37BB0DFE"/>
    <w:rsid w:val="37BF337A"/>
    <w:rsid w:val="37CF7185"/>
    <w:rsid w:val="37D2A4F3"/>
    <w:rsid w:val="37F022CF"/>
    <w:rsid w:val="37F54A48"/>
    <w:rsid w:val="37FAD85C"/>
    <w:rsid w:val="381BA20C"/>
    <w:rsid w:val="382A767A"/>
    <w:rsid w:val="383DB1F3"/>
    <w:rsid w:val="38A7972C"/>
    <w:rsid w:val="38ADAD4C"/>
    <w:rsid w:val="38E7B175"/>
    <w:rsid w:val="38EA98D9"/>
    <w:rsid w:val="390DAD9F"/>
    <w:rsid w:val="3947863B"/>
    <w:rsid w:val="395B03DB"/>
    <w:rsid w:val="39A2D809"/>
    <w:rsid w:val="39CA064B"/>
    <w:rsid w:val="39D6962F"/>
    <w:rsid w:val="39F47CDC"/>
    <w:rsid w:val="3A3A93E7"/>
    <w:rsid w:val="3A4E386D"/>
    <w:rsid w:val="3A9F8F29"/>
    <w:rsid w:val="3AA4D69B"/>
    <w:rsid w:val="3AF877F3"/>
    <w:rsid w:val="3B2C4539"/>
    <w:rsid w:val="3B51D884"/>
    <w:rsid w:val="3B6D06B4"/>
    <w:rsid w:val="3B79370C"/>
    <w:rsid w:val="3B9E84A7"/>
    <w:rsid w:val="3BA059C0"/>
    <w:rsid w:val="3BA886C1"/>
    <w:rsid w:val="3BB0775B"/>
    <w:rsid w:val="3BCCDC46"/>
    <w:rsid w:val="3C2382D3"/>
    <w:rsid w:val="3C763D4A"/>
    <w:rsid w:val="3C78E107"/>
    <w:rsid w:val="3CADCB01"/>
    <w:rsid w:val="3D08D715"/>
    <w:rsid w:val="3D1A45B6"/>
    <w:rsid w:val="3D2C7C69"/>
    <w:rsid w:val="3D95CCDA"/>
    <w:rsid w:val="3DA3C463"/>
    <w:rsid w:val="3DC08C52"/>
    <w:rsid w:val="3DC8FE62"/>
    <w:rsid w:val="3DD489D7"/>
    <w:rsid w:val="3DD76DA1"/>
    <w:rsid w:val="3E06D1EA"/>
    <w:rsid w:val="3E0FB3CE"/>
    <w:rsid w:val="3E761756"/>
    <w:rsid w:val="3E81F558"/>
    <w:rsid w:val="3EBB9C88"/>
    <w:rsid w:val="3EE013A9"/>
    <w:rsid w:val="3F013D27"/>
    <w:rsid w:val="3F42BF62"/>
    <w:rsid w:val="3FC61FE3"/>
    <w:rsid w:val="3FEB09A0"/>
    <w:rsid w:val="3FF44E84"/>
    <w:rsid w:val="404AF4CE"/>
    <w:rsid w:val="405049AC"/>
    <w:rsid w:val="407BE40A"/>
    <w:rsid w:val="40D25240"/>
    <w:rsid w:val="40EDC85B"/>
    <w:rsid w:val="40FCA323"/>
    <w:rsid w:val="41043737"/>
    <w:rsid w:val="411BBC6D"/>
    <w:rsid w:val="412FA14E"/>
    <w:rsid w:val="41475490"/>
    <w:rsid w:val="4184A5DA"/>
    <w:rsid w:val="41901EE5"/>
    <w:rsid w:val="4204900B"/>
    <w:rsid w:val="4212C925"/>
    <w:rsid w:val="42349D54"/>
    <w:rsid w:val="42B641B7"/>
    <w:rsid w:val="42B92FF5"/>
    <w:rsid w:val="430DF66E"/>
    <w:rsid w:val="4331B64A"/>
    <w:rsid w:val="43555DC9"/>
    <w:rsid w:val="43596247"/>
    <w:rsid w:val="435FD7E8"/>
    <w:rsid w:val="4372502D"/>
    <w:rsid w:val="43D4AE4A"/>
    <w:rsid w:val="43FE8B36"/>
    <w:rsid w:val="44353906"/>
    <w:rsid w:val="44568949"/>
    <w:rsid w:val="447EF552"/>
    <w:rsid w:val="448C7A8E"/>
    <w:rsid w:val="4499986E"/>
    <w:rsid w:val="44A3CF85"/>
    <w:rsid w:val="44B719A8"/>
    <w:rsid w:val="44D3AE34"/>
    <w:rsid w:val="44F7E36D"/>
    <w:rsid w:val="450FE9EE"/>
    <w:rsid w:val="45AAAC6A"/>
    <w:rsid w:val="45B464A2"/>
    <w:rsid w:val="45DF9BBC"/>
    <w:rsid w:val="46322C05"/>
    <w:rsid w:val="4633CFFF"/>
    <w:rsid w:val="465D3E82"/>
    <w:rsid w:val="468EB772"/>
    <w:rsid w:val="469C78B1"/>
    <w:rsid w:val="46A13470"/>
    <w:rsid w:val="46CCE2B8"/>
    <w:rsid w:val="46FA27AD"/>
    <w:rsid w:val="47069B20"/>
    <w:rsid w:val="470C4F0C"/>
    <w:rsid w:val="4735BA0D"/>
    <w:rsid w:val="477378BB"/>
    <w:rsid w:val="477A8DB7"/>
    <w:rsid w:val="47928694"/>
    <w:rsid w:val="47B69614"/>
    <w:rsid w:val="47B98779"/>
    <w:rsid w:val="47D15BAA"/>
    <w:rsid w:val="47D9C459"/>
    <w:rsid w:val="47ED09A3"/>
    <w:rsid w:val="483236BA"/>
    <w:rsid w:val="48384912"/>
    <w:rsid w:val="48A189AA"/>
    <w:rsid w:val="48FF0D48"/>
    <w:rsid w:val="4908AA29"/>
    <w:rsid w:val="491A3219"/>
    <w:rsid w:val="491F2A04"/>
    <w:rsid w:val="4929B5AF"/>
    <w:rsid w:val="4933121E"/>
    <w:rsid w:val="49615266"/>
    <w:rsid w:val="499C8104"/>
    <w:rsid w:val="49BB86AA"/>
    <w:rsid w:val="49BC4454"/>
    <w:rsid w:val="49F9C49A"/>
    <w:rsid w:val="4A490637"/>
    <w:rsid w:val="4A7896EE"/>
    <w:rsid w:val="4A9393AB"/>
    <w:rsid w:val="4A947162"/>
    <w:rsid w:val="4AB0D191"/>
    <w:rsid w:val="4AB6027A"/>
    <w:rsid w:val="4B0DCE79"/>
    <w:rsid w:val="4B168943"/>
    <w:rsid w:val="4B56C177"/>
    <w:rsid w:val="4B6FE9D4"/>
    <w:rsid w:val="4B714E90"/>
    <w:rsid w:val="4B81A2C9"/>
    <w:rsid w:val="4C137150"/>
    <w:rsid w:val="4C46E9DE"/>
    <w:rsid w:val="4C52D59C"/>
    <w:rsid w:val="4C6FF26B"/>
    <w:rsid w:val="4CBF2E30"/>
    <w:rsid w:val="4D193DC3"/>
    <w:rsid w:val="4D23144A"/>
    <w:rsid w:val="4D33763C"/>
    <w:rsid w:val="4DA3EA6E"/>
    <w:rsid w:val="4DD3E5A9"/>
    <w:rsid w:val="4DEDA33C"/>
    <w:rsid w:val="4DEEA5FD"/>
    <w:rsid w:val="4DF29B27"/>
    <w:rsid w:val="4E0B0416"/>
    <w:rsid w:val="4E0BC2CC"/>
    <w:rsid w:val="4E68DE58"/>
    <w:rsid w:val="4EEB6C4E"/>
    <w:rsid w:val="4F68CEFD"/>
    <w:rsid w:val="4F73B2D1"/>
    <w:rsid w:val="4F958332"/>
    <w:rsid w:val="4FC1A7F9"/>
    <w:rsid w:val="4FD35119"/>
    <w:rsid w:val="5016F3AE"/>
    <w:rsid w:val="505399AF"/>
    <w:rsid w:val="50611898"/>
    <w:rsid w:val="507A40F5"/>
    <w:rsid w:val="50891EA3"/>
    <w:rsid w:val="50D7C547"/>
    <w:rsid w:val="50E1FFD4"/>
    <w:rsid w:val="51085220"/>
    <w:rsid w:val="511414C8"/>
    <w:rsid w:val="5128D5C4"/>
    <w:rsid w:val="514B4AED"/>
    <w:rsid w:val="516F217A"/>
    <w:rsid w:val="51DEF9D3"/>
    <w:rsid w:val="520DD418"/>
    <w:rsid w:val="52166888"/>
    <w:rsid w:val="525083FC"/>
    <w:rsid w:val="5252AEA4"/>
    <w:rsid w:val="527D80CD"/>
    <w:rsid w:val="528BBF28"/>
    <w:rsid w:val="52A19272"/>
    <w:rsid w:val="52CB0428"/>
    <w:rsid w:val="531B998B"/>
    <w:rsid w:val="53255446"/>
    <w:rsid w:val="539A0CA0"/>
    <w:rsid w:val="53A5FBBE"/>
    <w:rsid w:val="53C1ADC0"/>
    <w:rsid w:val="53F9A608"/>
    <w:rsid w:val="543CEE62"/>
    <w:rsid w:val="547A459A"/>
    <w:rsid w:val="5495191C"/>
    <w:rsid w:val="54C1DEE4"/>
    <w:rsid w:val="54C56CAA"/>
    <w:rsid w:val="54CAF706"/>
    <w:rsid w:val="54FDA3BD"/>
    <w:rsid w:val="555D7E21"/>
    <w:rsid w:val="558A4F66"/>
    <w:rsid w:val="55957669"/>
    <w:rsid w:val="559F69A6"/>
    <w:rsid w:val="55D8BEC3"/>
    <w:rsid w:val="55DD8736"/>
    <w:rsid w:val="55E5F108"/>
    <w:rsid w:val="561B9C6C"/>
    <w:rsid w:val="5643B5AF"/>
    <w:rsid w:val="56448E8D"/>
    <w:rsid w:val="5665C975"/>
    <w:rsid w:val="566E3CAF"/>
    <w:rsid w:val="56825F6F"/>
    <w:rsid w:val="569BD8B9"/>
    <w:rsid w:val="56DD9C80"/>
    <w:rsid w:val="56DDBDA4"/>
    <w:rsid w:val="56E5C416"/>
    <w:rsid w:val="570CD7E3"/>
    <w:rsid w:val="573E8F31"/>
    <w:rsid w:val="574401EA"/>
    <w:rsid w:val="5754F03A"/>
    <w:rsid w:val="578AE0BB"/>
    <w:rsid w:val="57AC4F2D"/>
    <w:rsid w:val="57DE62FE"/>
    <w:rsid w:val="57F8CCCA"/>
    <w:rsid w:val="584DC83F"/>
    <w:rsid w:val="585CA307"/>
    <w:rsid w:val="58E69D15"/>
    <w:rsid w:val="58F199AD"/>
    <w:rsid w:val="594C43FD"/>
    <w:rsid w:val="595FF903"/>
    <w:rsid w:val="5995DC71"/>
    <w:rsid w:val="599D52D9"/>
    <w:rsid w:val="59E00D4B"/>
    <w:rsid w:val="5B70EC8A"/>
    <w:rsid w:val="5B8490CE"/>
    <w:rsid w:val="5B9096B9"/>
    <w:rsid w:val="5BCF5DA6"/>
    <w:rsid w:val="5BDDC562"/>
    <w:rsid w:val="5BFF25AE"/>
    <w:rsid w:val="5C19EDDA"/>
    <w:rsid w:val="5C293A6F"/>
    <w:rsid w:val="5C60A834"/>
    <w:rsid w:val="5C6B17B4"/>
    <w:rsid w:val="5CA30B64"/>
    <w:rsid w:val="5CB9C1A7"/>
    <w:rsid w:val="5CEF0224"/>
    <w:rsid w:val="5CF82729"/>
    <w:rsid w:val="5D200FB7"/>
    <w:rsid w:val="5D2507E5"/>
    <w:rsid w:val="5D5C2894"/>
    <w:rsid w:val="5DB07504"/>
    <w:rsid w:val="5DE2616A"/>
    <w:rsid w:val="5DEA9EA9"/>
    <w:rsid w:val="5E60A6B8"/>
    <w:rsid w:val="5EAAD812"/>
    <w:rsid w:val="5ED3789F"/>
    <w:rsid w:val="5F1695F8"/>
    <w:rsid w:val="5F214D51"/>
    <w:rsid w:val="5F4C27C9"/>
    <w:rsid w:val="5F56AF4F"/>
    <w:rsid w:val="5F5F604D"/>
    <w:rsid w:val="5FBED37F"/>
    <w:rsid w:val="5FD92181"/>
    <w:rsid w:val="5FE3CCF2"/>
    <w:rsid w:val="6012B367"/>
    <w:rsid w:val="6071AF49"/>
    <w:rsid w:val="6081D26A"/>
    <w:rsid w:val="610D0E74"/>
    <w:rsid w:val="6111F04D"/>
    <w:rsid w:val="61357E13"/>
    <w:rsid w:val="61989595"/>
    <w:rsid w:val="61C10A20"/>
    <w:rsid w:val="620B1961"/>
    <w:rsid w:val="62130CC3"/>
    <w:rsid w:val="629104F9"/>
    <w:rsid w:val="630B54B2"/>
    <w:rsid w:val="636A7DAD"/>
    <w:rsid w:val="6395BB18"/>
    <w:rsid w:val="63EA7C06"/>
    <w:rsid w:val="6464180D"/>
    <w:rsid w:val="649CF374"/>
    <w:rsid w:val="64B999B2"/>
    <w:rsid w:val="6503EA52"/>
    <w:rsid w:val="652BDD12"/>
    <w:rsid w:val="65343A00"/>
    <w:rsid w:val="65399B2A"/>
    <w:rsid w:val="653C1B30"/>
    <w:rsid w:val="6552E4FE"/>
    <w:rsid w:val="65578A9D"/>
    <w:rsid w:val="655A9F1B"/>
    <w:rsid w:val="6585D77C"/>
    <w:rsid w:val="65967B48"/>
    <w:rsid w:val="65C0D020"/>
    <w:rsid w:val="65CD1137"/>
    <w:rsid w:val="6605BC32"/>
    <w:rsid w:val="66078A7A"/>
    <w:rsid w:val="664CF45B"/>
    <w:rsid w:val="665ED239"/>
    <w:rsid w:val="66907292"/>
    <w:rsid w:val="66A21E6F"/>
    <w:rsid w:val="66D5430F"/>
    <w:rsid w:val="670B70E5"/>
    <w:rsid w:val="6718CFBD"/>
    <w:rsid w:val="67299563"/>
    <w:rsid w:val="6793D8CE"/>
    <w:rsid w:val="679BF0D8"/>
    <w:rsid w:val="67F13A74"/>
    <w:rsid w:val="67FF4B25"/>
    <w:rsid w:val="6819E009"/>
    <w:rsid w:val="6836D065"/>
    <w:rsid w:val="683DEED0"/>
    <w:rsid w:val="686AAFE4"/>
    <w:rsid w:val="6873BBF2"/>
    <w:rsid w:val="68857575"/>
    <w:rsid w:val="688A3BCD"/>
    <w:rsid w:val="6894B80E"/>
    <w:rsid w:val="68BDBE69"/>
    <w:rsid w:val="6904B120"/>
    <w:rsid w:val="6931A160"/>
    <w:rsid w:val="69340391"/>
    <w:rsid w:val="69787607"/>
    <w:rsid w:val="69A37E5B"/>
    <w:rsid w:val="69B13B31"/>
    <w:rsid w:val="69D81181"/>
    <w:rsid w:val="69EFEF10"/>
    <w:rsid w:val="69F3A7E0"/>
    <w:rsid w:val="6A068045"/>
    <w:rsid w:val="6A0F8C53"/>
    <w:rsid w:val="6A1684B8"/>
    <w:rsid w:val="6A260C2E"/>
    <w:rsid w:val="6A325EEF"/>
    <w:rsid w:val="6A4311A7"/>
    <w:rsid w:val="6A4D89B6"/>
    <w:rsid w:val="6A99E8BA"/>
    <w:rsid w:val="6AC00773"/>
    <w:rsid w:val="6AD211F8"/>
    <w:rsid w:val="6AEE30CA"/>
    <w:rsid w:val="6B216451"/>
    <w:rsid w:val="6B21BF83"/>
    <w:rsid w:val="6B22F47E"/>
    <w:rsid w:val="6B341510"/>
    <w:rsid w:val="6B3CD3EF"/>
    <w:rsid w:val="6B425065"/>
    <w:rsid w:val="6B732BD6"/>
    <w:rsid w:val="6BA250A6"/>
    <w:rsid w:val="6BB25519"/>
    <w:rsid w:val="6BDA457E"/>
    <w:rsid w:val="6BFAE669"/>
    <w:rsid w:val="6C759AC4"/>
    <w:rsid w:val="6CBD8FE4"/>
    <w:rsid w:val="6CC07231"/>
    <w:rsid w:val="6CFE2D21"/>
    <w:rsid w:val="6D09DE9D"/>
    <w:rsid w:val="6D306C3A"/>
    <w:rsid w:val="6D537041"/>
    <w:rsid w:val="6D93C9C4"/>
    <w:rsid w:val="6D98D6E7"/>
    <w:rsid w:val="6D9A2AB7"/>
    <w:rsid w:val="6DB0D6BE"/>
    <w:rsid w:val="6DD48688"/>
    <w:rsid w:val="6E158710"/>
    <w:rsid w:val="6E2E249C"/>
    <w:rsid w:val="6E6229EB"/>
    <w:rsid w:val="6E6BB5D2"/>
    <w:rsid w:val="6EFCEC80"/>
    <w:rsid w:val="6F2F9A25"/>
    <w:rsid w:val="6F50A16E"/>
    <w:rsid w:val="6F5EB93C"/>
    <w:rsid w:val="6F7268BC"/>
    <w:rsid w:val="6FB788F3"/>
    <w:rsid w:val="6FC8FBDE"/>
    <w:rsid w:val="6FC9F4FD"/>
    <w:rsid w:val="6FD57F4B"/>
    <w:rsid w:val="7001B8E9"/>
    <w:rsid w:val="70469CF9"/>
    <w:rsid w:val="707D91AE"/>
    <w:rsid w:val="707ECDD7"/>
    <w:rsid w:val="7093B40C"/>
    <w:rsid w:val="70ADB6A1"/>
    <w:rsid w:val="70CB6A86"/>
    <w:rsid w:val="70D1CB79"/>
    <w:rsid w:val="711941FE"/>
    <w:rsid w:val="711A0015"/>
    <w:rsid w:val="71269DD7"/>
    <w:rsid w:val="7133FBC1"/>
    <w:rsid w:val="7135E154"/>
    <w:rsid w:val="7138908B"/>
    <w:rsid w:val="714C6050"/>
    <w:rsid w:val="717443BA"/>
    <w:rsid w:val="717A66F9"/>
    <w:rsid w:val="7195871F"/>
    <w:rsid w:val="71ACF2AC"/>
    <w:rsid w:val="71C64608"/>
    <w:rsid w:val="721A9E38"/>
    <w:rsid w:val="726D9BDA"/>
    <w:rsid w:val="726DBCB9"/>
    <w:rsid w:val="72855256"/>
    <w:rsid w:val="729AE43E"/>
    <w:rsid w:val="72A7F7AB"/>
    <w:rsid w:val="72B5125F"/>
    <w:rsid w:val="72FBD129"/>
    <w:rsid w:val="73555012"/>
    <w:rsid w:val="735586FA"/>
    <w:rsid w:val="738BF4E0"/>
    <w:rsid w:val="73C05B02"/>
    <w:rsid w:val="73DD2AE4"/>
    <w:rsid w:val="73F68D91"/>
    <w:rsid w:val="7417754C"/>
    <w:rsid w:val="7494D94C"/>
    <w:rsid w:val="74B39E70"/>
    <w:rsid w:val="74D04C66"/>
    <w:rsid w:val="74E4936E"/>
    <w:rsid w:val="75097950"/>
    <w:rsid w:val="75245F5E"/>
    <w:rsid w:val="757A2B8C"/>
    <w:rsid w:val="7580A301"/>
    <w:rsid w:val="75B345AD"/>
    <w:rsid w:val="75BCF318"/>
    <w:rsid w:val="75E69535"/>
    <w:rsid w:val="760C736D"/>
    <w:rsid w:val="773FB92D"/>
    <w:rsid w:val="7751624D"/>
    <w:rsid w:val="77BB8478"/>
    <w:rsid w:val="77C3DA7F"/>
    <w:rsid w:val="77E0FD5D"/>
    <w:rsid w:val="77EC6B6C"/>
    <w:rsid w:val="77F35A3E"/>
    <w:rsid w:val="788DEE5C"/>
    <w:rsid w:val="78986C35"/>
    <w:rsid w:val="78D454F4"/>
    <w:rsid w:val="78DB898E"/>
    <w:rsid w:val="79210A04"/>
    <w:rsid w:val="7939344E"/>
    <w:rsid w:val="79568EC6"/>
    <w:rsid w:val="7976F842"/>
    <w:rsid w:val="797AFA2D"/>
    <w:rsid w:val="79F04F2B"/>
    <w:rsid w:val="79F7D081"/>
    <w:rsid w:val="79FBCC90"/>
    <w:rsid w:val="7A17795E"/>
    <w:rsid w:val="7A3C0432"/>
    <w:rsid w:val="7A3FF314"/>
    <w:rsid w:val="7A4369D8"/>
    <w:rsid w:val="7A6122F7"/>
    <w:rsid w:val="7A89030F"/>
    <w:rsid w:val="7AC364FA"/>
    <w:rsid w:val="7B12C8A3"/>
    <w:rsid w:val="7B46EC86"/>
    <w:rsid w:val="7B99E9B3"/>
    <w:rsid w:val="7BA075BE"/>
    <w:rsid w:val="7BC04455"/>
    <w:rsid w:val="7BE70589"/>
    <w:rsid w:val="7BFF0335"/>
    <w:rsid w:val="7C1F4C43"/>
    <w:rsid w:val="7CAF5723"/>
    <w:rsid w:val="7CDBA134"/>
    <w:rsid w:val="7D2A146E"/>
    <w:rsid w:val="7D2D0D87"/>
    <w:rsid w:val="7D35BA14"/>
    <w:rsid w:val="7D41F876"/>
    <w:rsid w:val="7D6832D7"/>
    <w:rsid w:val="7D77C916"/>
    <w:rsid w:val="7DDEFB03"/>
    <w:rsid w:val="7E178552"/>
    <w:rsid w:val="7E1E6B84"/>
    <w:rsid w:val="7E23490C"/>
    <w:rsid w:val="7E6D45A8"/>
    <w:rsid w:val="7EA37808"/>
    <w:rsid w:val="7EC3C04E"/>
    <w:rsid w:val="7EC8DDE8"/>
    <w:rsid w:val="7F10C2AE"/>
    <w:rsid w:val="7F2123F3"/>
    <w:rsid w:val="7F2B1032"/>
    <w:rsid w:val="7F4ACB12"/>
    <w:rsid w:val="7F52C38B"/>
    <w:rsid w:val="7FA19BF8"/>
    <w:rsid w:val="7FAD435B"/>
    <w:rsid w:val="7FBEF434"/>
    <w:rsid w:val="7FCA9C68"/>
    <w:rsid w:val="7FCAAFC8"/>
    <w:rsid w:val="7FD623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88A5A"/>
  <w15:chartTrackingRefBased/>
  <w15:docId w15:val="{B815AA33-C588-4FB2-97D0-82B2EDDD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BF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E03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60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071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544"/>
    <w:pPr>
      <w:ind w:left="720"/>
      <w:contextualSpacing/>
    </w:pPr>
  </w:style>
  <w:style w:type="paragraph" w:customStyle="1" w:styleId="paragraph">
    <w:name w:val="paragraph"/>
    <w:basedOn w:val="Normal"/>
    <w:rsid w:val="007903D7"/>
    <w:pPr>
      <w:spacing w:before="100" w:beforeAutospacing="1" w:after="100" w:afterAutospacing="1"/>
    </w:pPr>
  </w:style>
  <w:style w:type="character" w:customStyle="1" w:styleId="normaltextrun">
    <w:name w:val="normaltextrun"/>
    <w:basedOn w:val="DefaultParagraphFont"/>
    <w:rsid w:val="007903D7"/>
  </w:style>
  <w:style w:type="character" w:customStyle="1" w:styleId="eop">
    <w:name w:val="eop"/>
    <w:basedOn w:val="DefaultParagraphFont"/>
    <w:rsid w:val="007903D7"/>
  </w:style>
  <w:style w:type="character" w:customStyle="1" w:styleId="scxw174818803">
    <w:name w:val="scxw174818803"/>
    <w:basedOn w:val="DefaultParagraphFont"/>
    <w:rsid w:val="007903D7"/>
  </w:style>
  <w:style w:type="character" w:customStyle="1" w:styleId="spellingerrorsuperscript">
    <w:name w:val="spellingerrorsuperscript"/>
    <w:basedOn w:val="DefaultParagraphFont"/>
    <w:rsid w:val="007903D7"/>
  </w:style>
  <w:style w:type="character" w:styleId="Hyperlink">
    <w:name w:val="Hyperlink"/>
    <w:basedOn w:val="DefaultParagraphFont"/>
    <w:uiPriority w:val="99"/>
    <w:unhideWhenUsed/>
    <w:rsid w:val="00A106C5"/>
    <w:rPr>
      <w:color w:val="0563C1" w:themeColor="hyperlink"/>
      <w:u w:val="single"/>
    </w:rPr>
  </w:style>
  <w:style w:type="character" w:customStyle="1" w:styleId="UnresolvedMention1">
    <w:name w:val="Unresolved Mention1"/>
    <w:basedOn w:val="DefaultParagraphFont"/>
    <w:uiPriority w:val="99"/>
    <w:semiHidden/>
    <w:unhideWhenUsed/>
    <w:rsid w:val="00A106C5"/>
    <w:rPr>
      <w:color w:val="605E5C"/>
      <w:shd w:val="clear" w:color="auto" w:fill="E1DFDD"/>
    </w:rPr>
  </w:style>
  <w:style w:type="character" w:customStyle="1" w:styleId="Heading1Char">
    <w:name w:val="Heading 1 Char"/>
    <w:basedOn w:val="DefaultParagraphFont"/>
    <w:link w:val="Heading1"/>
    <w:uiPriority w:val="9"/>
    <w:rsid w:val="004E03F8"/>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B108D8"/>
    <w:pPr>
      <w:outlineLvl w:val="9"/>
    </w:pPr>
    <w:rPr>
      <w:lang w:val="en-US"/>
    </w:rPr>
  </w:style>
  <w:style w:type="paragraph" w:styleId="TOC1">
    <w:name w:val="toc 1"/>
    <w:basedOn w:val="Normal"/>
    <w:next w:val="Normal"/>
    <w:autoRedefine/>
    <w:uiPriority w:val="39"/>
    <w:unhideWhenUsed/>
    <w:rsid w:val="00B108D8"/>
    <w:pPr>
      <w:spacing w:after="100"/>
    </w:pPr>
  </w:style>
  <w:style w:type="character" w:customStyle="1" w:styleId="Heading2Char">
    <w:name w:val="Heading 2 Char"/>
    <w:basedOn w:val="DefaultParagraphFont"/>
    <w:link w:val="Heading2"/>
    <w:uiPriority w:val="9"/>
    <w:rsid w:val="0050609E"/>
    <w:rPr>
      <w:rFonts w:asciiTheme="majorHAnsi" w:eastAsiaTheme="majorEastAsia" w:hAnsiTheme="majorHAnsi" w:cstheme="majorBidi"/>
      <w:color w:val="2F5496" w:themeColor="accent1" w:themeShade="BF"/>
      <w:sz w:val="26"/>
      <w:szCs w:val="26"/>
      <w:lang w:eastAsia="en-GB"/>
    </w:rPr>
  </w:style>
  <w:style w:type="paragraph" w:styleId="TOC2">
    <w:name w:val="toc 2"/>
    <w:basedOn w:val="Normal"/>
    <w:next w:val="Normal"/>
    <w:autoRedefine/>
    <w:uiPriority w:val="39"/>
    <w:unhideWhenUsed/>
    <w:rsid w:val="0078185C"/>
    <w:pPr>
      <w:tabs>
        <w:tab w:val="right" w:leader="dot" w:pos="9975"/>
      </w:tabs>
      <w:spacing w:after="100"/>
      <w:ind w:left="200"/>
    </w:pPr>
  </w:style>
  <w:style w:type="character" w:customStyle="1" w:styleId="Heading3Char">
    <w:name w:val="Heading 3 Char"/>
    <w:basedOn w:val="DefaultParagraphFont"/>
    <w:link w:val="Heading3"/>
    <w:uiPriority w:val="9"/>
    <w:rsid w:val="00E50719"/>
    <w:rPr>
      <w:rFonts w:asciiTheme="majorHAnsi" w:eastAsiaTheme="majorEastAsia" w:hAnsiTheme="majorHAnsi" w:cstheme="majorBidi"/>
      <w:color w:val="1F3763" w:themeColor="accent1" w:themeShade="7F"/>
      <w:sz w:val="24"/>
      <w:szCs w:val="24"/>
      <w:lang w:eastAsia="en-GB"/>
    </w:rPr>
  </w:style>
  <w:style w:type="paragraph" w:styleId="TOC3">
    <w:name w:val="toc 3"/>
    <w:basedOn w:val="Normal"/>
    <w:next w:val="Normal"/>
    <w:autoRedefine/>
    <w:uiPriority w:val="39"/>
    <w:unhideWhenUsed/>
    <w:rsid w:val="009644AA"/>
    <w:pPr>
      <w:spacing w:after="100"/>
      <w:ind w:left="400"/>
    </w:pPr>
  </w:style>
  <w:style w:type="paragraph" w:styleId="Header">
    <w:name w:val="header"/>
    <w:basedOn w:val="Normal"/>
    <w:link w:val="HeaderChar"/>
    <w:uiPriority w:val="99"/>
    <w:unhideWhenUsed/>
    <w:rsid w:val="00775466"/>
    <w:pPr>
      <w:tabs>
        <w:tab w:val="center" w:pos="4513"/>
        <w:tab w:val="right" w:pos="9026"/>
      </w:tabs>
    </w:pPr>
  </w:style>
  <w:style w:type="character" w:customStyle="1" w:styleId="HeaderChar">
    <w:name w:val="Header Char"/>
    <w:basedOn w:val="DefaultParagraphFont"/>
    <w:link w:val="Header"/>
    <w:uiPriority w:val="99"/>
    <w:rsid w:val="0077546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75466"/>
    <w:pPr>
      <w:tabs>
        <w:tab w:val="center" w:pos="4513"/>
        <w:tab w:val="right" w:pos="9026"/>
      </w:tabs>
    </w:pPr>
  </w:style>
  <w:style w:type="character" w:customStyle="1" w:styleId="FooterChar">
    <w:name w:val="Footer Char"/>
    <w:basedOn w:val="DefaultParagraphFont"/>
    <w:link w:val="Footer"/>
    <w:uiPriority w:val="99"/>
    <w:rsid w:val="00775466"/>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BF3A86"/>
  </w:style>
  <w:style w:type="character" w:customStyle="1" w:styleId="CommentTextChar">
    <w:name w:val="Comment Text Char"/>
    <w:basedOn w:val="DefaultParagraphFont"/>
    <w:link w:val="CommentText"/>
    <w:uiPriority w:val="99"/>
    <w:rsid w:val="00BF3A86"/>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F3A86"/>
    <w:rPr>
      <w:sz w:val="16"/>
      <w:szCs w:val="16"/>
    </w:r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E53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A27"/>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4C0A4B"/>
    <w:rPr>
      <w:b/>
      <w:bCs/>
    </w:rPr>
  </w:style>
  <w:style w:type="character" w:customStyle="1" w:styleId="CommentSubjectChar">
    <w:name w:val="Comment Subject Char"/>
    <w:basedOn w:val="CommentTextChar"/>
    <w:link w:val="CommentSubject"/>
    <w:uiPriority w:val="99"/>
    <w:semiHidden/>
    <w:rsid w:val="004C0A4B"/>
    <w:rPr>
      <w:rFonts w:ascii="Times New Roman" w:eastAsia="Times New Roman" w:hAnsi="Times New Roman" w:cs="Times New Roman"/>
      <w:b/>
      <w:bCs/>
      <w:sz w:val="24"/>
      <w:szCs w:val="24"/>
      <w:lang w:eastAsia="en-GB"/>
    </w:rPr>
  </w:style>
  <w:style w:type="paragraph" w:styleId="Revision">
    <w:name w:val="Revision"/>
    <w:hidden/>
    <w:uiPriority w:val="99"/>
    <w:semiHidden/>
    <w:rsid w:val="002759A7"/>
    <w:pPr>
      <w:spacing w:after="0" w:line="240" w:lineRule="auto"/>
    </w:pPr>
  </w:style>
  <w:style w:type="character" w:customStyle="1" w:styleId="Mention2">
    <w:name w:val="Mention2"/>
    <w:basedOn w:val="DefaultParagraphFont"/>
    <w:uiPriority w:val="99"/>
    <w:unhideWhenUsed/>
    <w:rsid w:val="006B23BC"/>
    <w:rPr>
      <w:color w:val="2B579A"/>
      <w:shd w:val="clear" w:color="auto" w:fill="E1DFDD"/>
    </w:rPr>
  </w:style>
  <w:style w:type="character" w:customStyle="1" w:styleId="UnresolvedMention2">
    <w:name w:val="Unresolved Mention2"/>
    <w:basedOn w:val="DefaultParagraphFont"/>
    <w:uiPriority w:val="99"/>
    <w:semiHidden/>
    <w:unhideWhenUsed/>
    <w:rsid w:val="0001716A"/>
    <w:rPr>
      <w:color w:val="605E5C"/>
      <w:shd w:val="clear" w:color="auto" w:fill="E1DFDD"/>
    </w:rPr>
  </w:style>
  <w:style w:type="table" w:styleId="TableGrid">
    <w:name w:val="Table Grid"/>
    <w:basedOn w:val="TableNormal"/>
    <w:uiPriority w:val="39"/>
    <w:rsid w:val="00F85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1"/>
    <w:rsid w:val="483236BA"/>
    <w:rPr>
      <w:rFonts w:eastAsiaTheme="minorEastAsia"/>
    </w:rPr>
  </w:style>
  <w:style w:type="character" w:styleId="FollowedHyperlink">
    <w:name w:val="FollowedHyperlink"/>
    <w:basedOn w:val="DefaultParagraphFont"/>
    <w:uiPriority w:val="99"/>
    <w:semiHidden/>
    <w:unhideWhenUsed/>
    <w:rsid w:val="00271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39928">
      <w:bodyDiv w:val="1"/>
      <w:marLeft w:val="0"/>
      <w:marRight w:val="0"/>
      <w:marTop w:val="0"/>
      <w:marBottom w:val="0"/>
      <w:divBdr>
        <w:top w:val="none" w:sz="0" w:space="0" w:color="auto"/>
        <w:left w:val="none" w:sz="0" w:space="0" w:color="auto"/>
        <w:bottom w:val="none" w:sz="0" w:space="0" w:color="auto"/>
        <w:right w:val="none" w:sz="0" w:space="0" w:color="auto"/>
      </w:divBdr>
    </w:div>
    <w:div w:id="816650723">
      <w:bodyDiv w:val="1"/>
      <w:marLeft w:val="0"/>
      <w:marRight w:val="0"/>
      <w:marTop w:val="0"/>
      <w:marBottom w:val="0"/>
      <w:divBdr>
        <w:top w:val="none" w:sz="0" w:space="0" w:color="auto"/>
        <w:left w:val="none" w:sz="0" w:space="0" w:color="auto"/>
        <w:bottom w:val="none" w:sz="0" w:space="0" w:color="auto"/>
        <w:right w:val="none" w:sz="0" w:space="0" w:color="auto"/>
      </w:divBdr>
      <w:divsChild>
        <w:div w:id="317345553">
          <w:marLeft w:val="0"/>
          <w:marRight w:val="0"/>
          <w:marTop w:val="0"/>
          <w:marBottom w:val="0"/>
          <w:divBdr>
            <w:top w:val="none" w:sz="0" w:space="0" w:color="auto"/>
            <w:left w:val="none" w:sz="0" w:space="0" w:color="auto"/>
            <w:bottom w:val="none" w:sz="0" w:space="0" w:color="auto"/>
            <w:right w:val="none" w:sz="0" w:space="0" w:color="auto"/>
          </w:divBdr>
        </w:div>
        <w:div w:id="428426654">
          <w:marLeft w:val="0"/>
          <w:marRight w:val="0"/>
          <w:marTop w:val="0"/>
          <w:marBottom w:val="0"/>
          <w:divBdr>
            <w:top w:val="none" w:sz="0" w:space="0" w:color="auto"/>
            <w:left w:val="none" w:sz="0" w:space="0" w:color="auto"/>
            <w:bottom w:val="none" w:sz="0" w:space="0" w:color="auto"/>
            <w:right w:val="none" w:sz="0" w:space="0" w:color="auto"/>
          </w:divBdr>
          <w:divsChild>
            <w:div w:id="416291702">
              <w:marLeft w:val="0"/>
              <w:marRight w:val="0"/>
              <w:marTop w:val="0"/>
              <w:marBottom w:val="0"/>
              <w:divBdr>
                <w:top w:val="none" w:sz="0" w:space="0" w:color="auto"/>
                <w:left w:val="none" w:sz="0" w:space="0" w:color="auto"/>
                <w:bottom w:val="none" w:sz="0" w:space="0" w:color="auto"/>
                <w:right w:val="none" w:sz="0" w:space="0" w:color="auto"/>
              </w:divBdr>
            </w:div>
            <w:div w:id="621422040">
              <w:marLeft w:val="0"/>
              <w:marRight w:val="0"/>
              <w:marTop w:val="0"/>
              <w:marBottom w:val="0"/>
              <w:divBdr>
                <w:top w:val="none" w:sz="0" w:space="0" w:color="auto"/>
                <w:left w:val="none" w:sz="0" w:space="0" w:color="auto"/>
                <w:bottom w:val="none" w:sz="0" w:space="0" w:color="auto"/>
                <w:right w:val="none" w:sz="0" w:space="0" w:color="auto"/>
              </w:divBdr>
            </w:div>
            <w:div w:id="1463384927">
              <w:marLeft w:val="0"/>
              <w:marRight w:val="0"/>
              <w:marTop w:val="0"/>
              <w:marBottom w:val="0"/>
              <w:divBdr>
                <w:top w:val="none" w:sz="0" w:space="0" w:color="auto"/>
                <w:left w:val="none" w:sz="0" w:space="0" w:color="auto"/>
                <w:bottom w:val="none" w:sz="0" w:space="0" w:color="auto"/>
                <w:right w:val="none" w:sz="0" w:space="0" w:color="auto"/>
              </w:divBdr>
            </w:div>
            <w:div w:id="1687946488">
              <w:marLeft w:val="0"/>
              <w:marRight w:val="0"/>
              <w:marTop w:val="0"/>
              <w:marBottom w:val="0"/>
              <w:divBdr>
                <w:top w:val="none" w:sz="0" w:space="0" w:color="auto"/>
                <w:left w:val="none" w:sz="0" w:space="0" w:color="auto"/>
                <w:bottom w:val="none" w:sz="0" w:space="0" w:color="auto"/>
                <w:right w:val="none" w:sz="0" w:space="0" w:color="auto"/>
              </w:divBdr>
            </w:div>
          </w:divsChild>
        </w:div>
        <w:div w:id="845824932">
          <w:marLeft w:val="0"/>
          <w:marRight w:val="0"/>
          <w:marTop w:val="0"/>
          <w:marBottom w:val="0"/>
          <w:divBdr>
            <w:top w:val="none" w:sz="0" w:space="0" w:color="auto"/>
            <w:left w:val="none" w:sz="0" w:space="0" w:color="auto"/>
            <w:bottom w:val="none" w:sz="0" w:space="0" w:color="auto"/>
            <w:right w:val="none" w:sz="0" w:space="0" w:color="auto"/>
          </w:divBdr>
        </w:div>
        <w:div w:id="1051688651">
          <w:marLeft w:val="0"/>
          <w:marRight w:val="0"/>
          <w:marTop w:val="0"/>
          <w:marBottom w:val="0"/>
          <w:divBdr>
            <w:top w:val="none" w:sz="0" w:space="0" w:color="auto"/>
            <w:left w:val="none" w:sz="0" w:space="0" w:color="auto"/>
            <w:bottom w:val="none" w:sz="0" w:space="0" w:color="auto"/>
            <w:right w:val="none" w:sz="0" w:space="0" w:color="auto"/>
          </w:divBdr>
        </w:div>
        <w:div w:id="1409765333">
          <w:marLeft w:val="0"/>
          <w:marRight w:val="0"/>
          <w:marTop w:val="0"/>
          <w:marBottom w:val="0"/>
          <w:divBdr>
            <w:top w:val="none" w:sz="0" w:space="0" w:color="auto"/>
            <w:left w:val="none" w:sz="0" w:space="0" w:color="auto"/>
            <w:bottom w:val="none" w:sz="0" w:space="0" w:color="auto"/>
            <w:right w:val="none" w:sz="0" w:space="0" w:color="auto"/>
          </w:divBdr>
        </w:div>
        <w:div w:id="1968850285">
          <w:marLeft w:val="0"/>
          <w:marRight w:val="0"/>
          <w:marTop w:val="0"/>
          <w:marBottom w:val="0"/>
          <w:divBdr>
            <w:top w:val="none" w:sz="0" w:space="0" w:color="auto"/>
            <w:left w:val="none" w:sz="0" w:space="0" w:color="auto"/>
            <w:bottom w:val="none" w:sz="0" w:space="0" w:color="auto"/>
            <w:right w:val="none" w:sz="0" w:space="0" w:color="auto"/>
          </w:divBdr>
        </w:div>
        <w:div w:id="2036348619">
          <w:marLeft w:val="0"/>
          <w:marRight w:val="0"/>
          <w:marTop w:val="0"/>
          <w:marBottom w:val="0"/>
          <w:divBdr>
            <w:top w:val="none" w:sz="0" w:space="0" w:color="auto"/>
            <w:left w:val="none" w:sz="0" w:space="0" w:color="auto"/>
            <w:bottom w:val="none" w:sz="0" w:space="0" w:color="auto"/>
            <w:right w:val="none" w:sz="0" w:space="0" w:color="auto"/>
          </w:divBdr>
          <w:divsChild>
            <w:div w:id="146359252">
              <w:marLeft w:val="0"/>
              <w:marRight w:val="0"/>
              <w:marTop w:val="0"/>
              <w:marBottom w:val="0"/>
              <w:divBdr>
                <w:top w:val="none" w:sz="0" w:space="0" w:color="auto"/>
                <w:left w:val="none" w:sz="0" w:space="0" w:color="auto"/>
                <w:bottom w:val="none" w:sz="0" w:space="0" w:color="auto"/>
                <w:right w:val="none" w:sz="0" w:space="0" w:color="auto"/>
              </w:divBdr>
            </w:div>
            <w:div w:id="1241671619">
              <w:marLeft w:val="0"/>
              <w:marRight w:val="0"/>
              <w:marTop w:val="0"/>
              <w:marBottom w:val="0"/>
              <w:divBdr>
                <w:top w:val="none" w:sz="0" w:space="0" w:color="auto"/>
                <w:left w:val="none" w:sz="0" w:space="0" w:color="auto"/>
                <w:bottom w:val="none" w:sz="0" w:space="0" w:color="auto"/>
                <w:right w:val="none" w:sz="0" w:space="0" w:color="auto"/>
              </w:divBdr>
            </w:div>
            <w:div w:id="14010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8825">
      <w:bodyDiv w:val="1"/>
      <w:marLeft w:val="0"/>
      <w:marRight w:val="0"/>
      <w:marTop w:val="0"/>
      <w:marBottom w:val="0"/>
      <w:divBdr>
        <w:top w:val="none" w:sz="0" w:space="0" w:color="auto"/>
        <w:left w:val="none" w:sz="0" w:space="0" w:color="auto"/>
        <w:bottom w:val="none" w:sz="0" w:space="0" w:color="auto"/>
        <w:right w:val="none" w:sz="0" w:space="0" w:color="auto"/>
      </w:divBdr>
      <w:divsChild>
        <w:div w:id="29189649">
          <w:marLeft w:val="0"/>
          <w:marRight w:val="0"/>
          <w:marTop w:val="0"/>
          <w:marBottom w:val="0"/>
          <w:divBdr>
            <w:top w:val="none" w:sz="0" w:space="0" w:color="auto"/>
            <w:left w:val="none" w:sz="0" w:space="0" w:color="auto"/>
            <w:bottom w:val="none" w:sz="0" w:space="0" w:color="auto"/>
            <w:right w:val="none" w:sz="0" w:space="0" w:color="auto"/>
          </w:divBdr>
        </w:div>
        <w:div w:id="74278755">
          <w:marLeft w:val="0"/>
          <w:marRight w:val="0"/>
          <w:marTop w:val="0"/>
          <w:marBottom w:val="0"/>
          <w:divBdr>
            <w:top w:val="none" w:sz="0" w:space="0" w:color="auto"/>
            <w:left w:val="none" w:sz="0" w:space="0" w:color="auto"/>
            <w:bottom w:val="none" w:sz="0" w:space="0" w:color="auto"/>
            <w:right w:val="none" w:sz="0" w:space="0" w:color="auto"/>
          </w:divBdr>
        </w:div>
        <w:div w:id="147284673">
          <w:marLeft w:val="0"/>
          <w:marRight w:val="0"/>
          <w:marTop w:val="0"/>
          <w:marBottom w:val="0"/>
          <w:divBdr>
            <w:top w:val="none" w:sz="0" w:space="0" w:color="auto"/>
            <w:left w:val="none" w:sz="0" w:space="0" w:color="auto"/>
            <w:bottom w:val="none" w:sz="0" w:space="0" w:color="auto"/>
            <w:right w:val="none" w:sz="0" w:space="0" w:color="auto"/>
          </w:divBdr>
        </w:div>
        <w:div w:id="177081326">
          <w:marLeft w:val="0"/>
          <w:marRight w:val="0"/>
          <w:marTop w:val="0"/>
          <w:marBottom w:val="0"/>
          <w:divBdr>
            <w:top w:val="none" w:sz="0" w:space="0" w:color="auto"/>
            <w:left w:val="none" w:sz="0" w:space="0" w:color="auto"/>
            <w:bottom w:val="none" w:sz="0" w:space="0" w:color="auto"/>
            <w:right w:val="none" w:sz="0" w:space="0" w:color="auto"/>
          </w:divBdr>
        </w:div>
        <w:div w:id="321155011">
          <w:marLeft w:val="0"/>
          <w:marRight w:val="0"/>
          <w:marTop w:val="0"/>
          <w:marBottom w:val="0"/>
          <w:divBdr>
            <w:top w:val="none" w:sz="0" w:space="0" w:color="auto"/>
            <w:left w:val="none" w:sz="0" w:space="0" w:color="auto"/>
            <w:bottom w:val="none" w:sz="0" w:space="0" w:color="auto"/>
            <w:right w:val="none" w:sz="0" w:space="0" w:color="auto"/>
          </w:divBdr>
        </w:div>
        <w:div w:id="437721187">
          <w:marLeft w:val="0"/>
          <w:marRight w:val="0"/>
          <w:marTop w:val="0"/>
          <w:marBottom w:val="0"/>
          <w:divBdr>
            <w:top w:val="none" w:sz="0" w:space="0" w:color="auto"/>
            <w:left w:val="none" w:sz="0" w:space="0" w:color="auto"/>
            <w:bottom w:val="none" w:sz="0" w:space="0" w:color="auto"/>
            <w:right w:val="none" w:sz="0" w:space="0" w:color="auto"/>
          </w:divBdr>
        </w:div>
        <w:div w:id="562254622">
          <w:marLeft w:val="0"/>
          <w:marRight w:val="0"/>
          <w:marTop w:val="0"/>
          <w:marBottom w:val="0"/>
          <w:divBdr>
            <w:top w:val="none" w:sz="0" w:space="0" w:color="auto"/>
            <w:left w:val="none" w:sz="0" w:space="0" w:color="auto"/>
            <w:bottom w:val="none" w:sz="0" w:space="0" w:color="auto"/>
            <w:right w:val="none" w:sz="0" w:space="0" w:color="auto"/>
          </w:divBdr>
        </w:div>
        <w:div w:id="814446992">
          <w:marLeft w:val="0"/>
          <w:marRight w:val="0"/>
          <w:marTop w:val="0"/>
          <w:marBottom w:val="0"/>
          <w:divBdr>
            <w:top w:val="none" w:sz="0" w:space="0" w:color="auto"/>
            <w:left w:val="none" w:sz="0" w:space="0" w:color="auto"/>
            <w:bottom w:val="none" w:sz="0" w:space="0" w:color="auto"/>
            <w:right w:val="none" w:sz="0" w:space="0" w:color="auto"/>
          </w:divBdr>
        </w:div>
        <w:div w:id="1358500934">
          <w:marLeft w:val="0"/>
          <w:marRight w:val="0"/>
          <w:marTop w:val="0"/>
          <w:marBottom w:val="0"/>
          <w:divBdr>
            <w:top w:val="none" w:sz="0" w:space="0" w:color="auto"/>
            <w:left w:val="none" w:sz="0" w:space="0" w:color="auto"/>
            <w:bottom w:val="none" w:sz="0" w:space="0" w:color="auto"/>
            <w:right w:val="none" w:sz="0" w:space="0" w:color="auto"/>
          </w:divBdr>
        </w:div>
        <w:div w:id="1570265161">
          <w:marLeft w:val="0"/>
          <w:marRight w:val="0"/>
          <w:marTop w:val="0"/>
          <w:marBottom w:val="0"/>
          <w:divBdr>
            <w:top w:val="none" w:sz="0" w:space="0" w:color="auto"/>
            <w:left w:val="none" w:sz="0" w:space="0" w:color="auto"/>
            <w:bottom w:val="none" w:sz="0" w:space="0" w:color="auto"/>
            <w:right w:val="none" w:sz="0" w:space="0" w:color="auto"/>
          </w:divBdr>
        </w:div>
        <w:div w:id="1818107124">
          <w:marLeft w:val="0"/>
          <w:marRight w:val="0"/>
          <w:marTop w:val="0"/>
          <w:marBottom w:val="0"/>
          <w:divBdr>
            <w:top w:val="none" w:sz="0" w:space="0" w:color="auto"/>
            <w:left w:val="none" w:sz="0" w:space="0" w:color="auto"/>
            <w:bottom w:val="none" w:sz="0" w:space="0" w:color="auto"/>
            <w:right w:val="none" w:sz="0" w:space="0" w:color="auto"/>
          </w:divBdr>
        </w:div>
        <w:div w:id="1865285668">
          <w:marLeft w:val="0"/>
          <w:marRight w:val="0"/>
          <w:marTop w:val="0"/>
          <w:marBottom w:val="0"/>
          <w:divBdr>
            <w:top w:val="none" w:sz="0" w:space="0" w:color="auto"/>
            <w:left w:val="none" w:sz="0" w:space="0" w:color="auto"/>
            <w:bottom w:val="none" w:sz="0" w:space="0" w:color="auto"/>
            <w:right w:val="none" w:sz="0" w:space="0" w:color="auto"/>
          </w:divBdr>
        </w:div>
        <w:div w:id="2091539204">
          <w:marLeft w:val="0"/>
          <w:marRight w:val="0"/>
          <w:marTop w:val="0"/>
          <w:marBottom w:val="0"/>
          <w:divBdr>
            <w:top w:val="none" w:sz="0" w:space="0" w:color="auto"/>
            <w:left w:val="none" w:sz="0" w:space="0" w:color="auto"/>
            <w:bottom w:val="none" w:sz="0" w:space="0" w:color="auto"/>
            <w:right w:val="none" w:sz="0" w:space="0" w:color="auto"/>
          </w:divBdr>
        </w:div>
      </w:divsChild>
    </w:div>
    <w:div w:id="1025523407">
      <w:bodyDiv w:val="1"/>
      <w:marLeft w:val="0"/>
      <w:marRight w:val="0"/>
      <w:marTop w:val="0"/>
      <w:marBottom w:val="0"/>
      <w:divBdr>
        <w:top w:val="none" w:sz="0" w:space="0" w:color="auto"/>
        <w:left w:val="none" w:sz="0" w:space="0" w:color="auto"/>
        <w:bottom w:val="none" w:sz="0" w:space="0" w:color="auto"/>
        <w:right w:val="none" w:sz="0" w:space="0" w:color="auto"/>
      </w:divBdr>
    </w:div>
    <w:div w:id="1092702833">
      <w:bodyDiv w:val="1"/>
      <w:marLeft w:val="0"/>
      <w:marRight w:val="0"/>
      <w:marTop w:val="0"/>
      <w:marBottom w:val="0"/>
      <w:divBdr>
        <w:top w:val="none" w:sz="0" w:space="0" w:color="auto"/>
        <w:left w:val="none" w:sz="0" w:space="0" w:color="auto"/>
        <w:bottom w:val="none" w:sz="0" w:space="0" w:color="auto"/>
        <w:right w:val="none" w:sz="0" w:space="0" w:color="auto"/>
      </w:divBdr>
    </w:div>
    <w:div w:id="1358000117">
      <w:bodyDiv w:val="1"/>
      <w:marLeft w:val="0"/>
      <w:marRight w:val="0"/>
      <w:marTop w:val="0"/>
      <w:marBottom w:val="0"/>
      <w:divBdr>
        <w:top w:val="none" w:sz="0" w:space="0" w:color="auto"/>
        <w:left w:val="none" w:sz="0" w:space="0" w:color="auto"/>
        <w:bottom w:val="none" w:sz="0" w:space="0" w:color="auto"/>
        <w:right w:val="none" w:sz="0" w:space="0" w:color="auto"/>
      </w:divBdr>
      <w:divsChild>
        <w:div w:id="245117182">
          <w:marLeft w:val="0"/>
          <w:marRight w:val="0"/>
          <w:marTop w:val="120"/>
          <w:marBottom w:val="120"/>
          <w:divBdr>
            <w:top w:val="none" w:sz="0" w:space="0" w:color="auto"/>
            <w:left w:val="none" w:sz="0" w:space="0" w:color="auto"/>
            <w:bottom w:val="none" w:sz="0" w:space="0" w:color="auto"/>
            <w:right w:val="none" w:sz="0" w:space="0" w:color="auto"/>
          </w:divBdr>
          <w:divsChild>
            <w:div w:id="1688604230">
              <w:marLeft w:val="0"/>
              <w:marRight w:val="0"/>
              <w:marTop w:val="0"/>
              <w:marBottom w:val="0"/>
              <w:divBdr>
                <w:top w:val="none" w:sz="0" w:space="0" w:color="auto"/>
                <w:left w:val="none" w:sz="0" w:space="0" w:color="auto"/>
                <w:bottom w:val="none" w:sz="0" w:space="0" w:color="auto"/>
                <w:right w:val="none" w:sz="0" w:space="0" w:color="auto"/>
              </w:divBdr>
            </w:div>
          </w:divsChild>
        </w:div>
        <w:div w:id="1170485393">
          <w:marLeft w:val="0"/>
          <w:marRight w:val="0"/>
          <w:marTop w:val="0"/>
          <w:marBottom w:val="120"/>
          <w:divBdr>
            <w:top w:val="none" w:sz="0" w:space="0" w:color="auto"/>
            <w:left w:val="none" w:sz="0" w:space="0" w:color="auto"/>
            <w:bottom w:val="none" w:sz="0" w:space="0" w:color="auto"/>
            <w:right w:val="none" w:sz="0" w:space="0" w:color="auto"/>
          </w:divBdr>
          <w:divsChild>
            <w:div w:id="5239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staff.leeds.ac.uk/news/article/7799/inaugural-award-winners-honoured" TargetMode="External"/><Relationship Id="rId18" Type="http://schemas.openxmlformats.org/officeDocument/2006/relationships/hyperlink" Target="https://eur03.safelinks.protection.outlook.com/?url=https%3A%2F%2Fsway.office.com%2FqwZtqKUdEaBsbXem&amp;data=05%7C01%7CG.Miller%40leeds.ac.uk%7C73b396708e6d421ba39e08dab27659a6%7Cbdeaeda8c81d45ce863e5232a535b7cb%7C1%7C0%7C638018518616437061%7CUnknown%7CTWFpbGZsb3d8eyJWIjoiMC4wLjAwMDAiLCJQIjoiV2luMzIiLCJBTiI6Ik1haWwiLCJXVCI6Mn0%3D%7C3000%7C%7C%7C&amp;sdata=GC613F%2FZ1%2FCiRCof%2FG5YejcjRNIOlzSxK9ikdmuoFsk%3D&amp;reserved=0" TargetMode="External"/><Relationship Id="rId26" Type="http://schemas.openxmlformats.org/officeDocument/2006/relationships/hyperlink" Target="https://researchersupport.leeds.ac.uk/research-culture/meet-the-team/"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researchculture@leeds.ac.uk"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researchersupport.leeds.ac.uk/research-culture/" TargetMode="External"/><Relationship Id="rId17" Type="http://schemas.openxmlformats.org/officeDocument/2006/relationships/hyperlink" Target="https://eur03.safelinks.protection.outlook.com/?url=https%3A%2F%2Fsway.office.com%2FUP7jecU6sBuoIgCA%3Floc%3Dswsp&amp;data=05%7C01%7CG.Miller%40leeds.ac.uk%7C73b396708e6d421ba39e08dab27659a6%7Cbdeaeda8c81d45ce863e5232a535b7cb%7C1%7C0%7C638018518616437061%7CUnknown%7CTWFpbGZsb3d8eyJWIjoiMC4wLjAwMDAiLCJQIjoiV2luMzIiLCJBTiI6Ik1haWwiLCJXVCI6Mn0%3D%7C3000%7C%7C%7C&amp;sdata=z%2BNUkNmcXNOi5B42sk77ULeOayBU6EIQP10G%2BYKjZgU%3D&amp;reserved=0" TargetMode="External"/><Relationship Id="rId25" Type="http://schemas.openxmlformats.org/officeDocument/2006/relationships/hyperlink" Target="mailto:researchculture@leeds.ac.uk" TargetMode="External"/><Relationship Id="rId33" Type="http://schemas.openxmlformats.org/officeDocument/2006/relationships/hyperlink" Target="https://leeds365.sharepoint.com/sites/Purchasing" TargetMode="Externa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eur03.safelinks.protection.outlook.com/?url=https%3A%2F%2Fsway.office.com%2FaoKwEGkKQPNtGOvA%3Fref%3DLink&amp;data=05%7C01%7CG.Miller%40leeds.ac.uk%7C73b396708e6d421ba39e08dab27659a6%7Cbdeaeda8c81d45ce863e5232a535b7cb%7C1%7C0%7C638018518616437061%7CUnknown%7CTWFpbGZsb3d8eyJWIjoiMC4wLjAwMDAiLCJQIjoiV2luMzIiLCJBTiI6Ik1haWwiLCJXVCI6Mn0%3D%7C3000%7C%7C%7C&amp;sdata=wiFknD6FCDbq1ibtCRLzFtf9nkYL8lTLMNqTWx8RlIo%3D&amp;reserved=0" TargetMode="External"/><Relationship Id="rId20" Type="http://schemas.openxmlformats.org/officeDocument/2006/relationships/hyperlink" Target="https://researchersupport.leeds.ac.uk/research-culture/meet-the-tea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ay.office.com/34Cy6nshbNsWwHl2?ref=Link" TargetMode="External"/><Relationship Id="rId24" Type="http://schemas.openxmlformats.org/officeDocument/2006/relationships/hyperlink" Target="https://sway.office.com/34Cy6nshbNsWwHl2?ref=Link" TargetMode="External"/><Relationship Id="rId32" Type="http://schemas.openxmlformats.org/officeDocument/2006/relationships/hyperlink" Target="https://leeds365.sharepoint.com/sites/Purchasing/SitePages/Procurement-Thresholds.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03.safelinks.protection.outlook.com/?url=https%3A%2F%2Fforstaff.leeds.ac.uk%2Fnews%2Farticle%2F7799%2Finaugural-award-winners-honoured&amp;data=05%7C01%7CG.Miller%40leeds.ac.uk%7C73b396708e6d421ba39e08dab27659a6%7Cbdeaeda8c81d45ce863e5232a535b7cb%7C1%7C0%7C638018518616437061%7CUnknown%7CTWFpbGZsb3d8eyJWIjoiMC4wLjAwMDAiLCJQIjoiV2luMzIiLCJBTiI6Ik1haWwiLCJXVCI6Mn0%3D%7C3000%7C%7C%7C&amp;sdata=%2FWqn3Cc5fmIi5507%2FBEX8Q9xW00%2BvB6NVKRwmbd1p5E%3D&amp;reserved=0" TargetMode="External"/><Relationship Id="rId23" Type="http://schemas.openxmlformats.org/officeDocument/2006/relationships/hyperlink" Target="https://researchersupport.leeds.ac.uk/research-culture/meet-the-team/" TargetMode="External"/><Relationship Id="rId28" Type="http://schemas.openxmlformats.org/officeDocument/2006/relationships/hyperlink" Target="https://leeds365.sharepoint.com/sites/Purchasin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03.safelinks.protection.outlook.com/?url=https%3A%2F%2Fresearchersupport.leeds.ac.uk%2Fsharing-practice%2F&amp;data=05%7C01%7CG.Miller%40leeds.ac.uk%7C73b396708e6d421ba39e08dab27659a6%7Cbdeaeda8c81d45ce863e5232a535b7cb%7C1%7C0%7C638018518616437061%7CUnknown%7CTWFpbGZsb3d8eyJWIjoiMC4wLjAwMDAiLCJQIjoiV2luMzIiLCJBTiI6Ik1haWwiLCJXVCI6Mn0%3D%7C3000%7C%7C%7C&amp;sdata=10ZfKDG%2By6HZnJKuLl1qiIlovUtWIE50%2FuY%2FKyyblOo%3D&amp;reserved=0" TargetMode="External"/><Relationship Id="rId31" Type="http://schemas.openxmlformats.org/officeDocument/2006/relationships/hyperlink" Target="https://forstaff.leeds.ac.uk/homepage/433/fairer_future_for_a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4G7sNZ2EbZs&amp;t=18s" TargetMode="External"/><Relationship Id="rId22" Type="http://schemas.openxmlformats.org/officeDocument/2006/relationships/hyperlink" Target="https://forstaff.leeds.ac.uk/homepage/433/fairer_future_for_all" TargetMode="External"/><Relationship Id="rId27" Type="http://schemas.openxmlformats.org/officeDocument/2006/relationships/hyperlink" Target="https://leeds365.sharepoint.com/sites/Purchasing/SitePages/Procurement-Thresholds.aspx" TargetMode="External"/><Relationship Id="rId30" Type="http://schemas.openxmlformats.org/officeDocument/2006/relationships/footer" Target="footer1.xm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f3d3e7-02bb-4eb1-9c2e-16a7a7e37c53">
      <UserInfo>
        <DisplayName>Stephen Collins</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6EFE71C155D04F8FDCCC38DE2CFF7E" ma:contentTypeVersion="14" ma:contentTypeDescription="Create a new document." ma:contentTypeScope="" ma:versionID="43c8d1340fc2f413b3b5831f060919c3">
  <xsd:schema xmlns:xsd="http://www.w3.org/2001/XMLSchema" xmlns:xs="http://www.w3.org/2001/XMLSchema" xmlns:p="http://schemas.microsoft.com/office/2006/metadata/properties" xmlns:ns3="c71f0d70-237d-480e-ad68-735ff7d9e042" xmlns:ns4="d3f3d3e7-02bb-4eb1-9c2e-16a7a7e37c53" targetNamespace="http://schemas.microsoft.com/office/2006/metadata/properties" ma:root="true" ma:fieldsID="314c954436291b2c724106699f18b782" ns3:_="" ns4:_="">
    <xsd:import namespace="c71f0d70-237d-480e-ad68-735ff7d9e042"/>
    <xsd:import namespace="d3f3d3e7-02bb-4eb1-9c2e-16a7a7e37c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f0d70-237d-480e-ad68-735ff7d9e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f3d3e7-02bb-4eb1-9c2e-16a7a7e37c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EF9A-3E08-4A48-ADF4-14A89D47622B}">
  <ds:schemaRefs>
    <ds:schemaRef ds:uri="http://schemas.microsoft.com/office/2006/metadata/properties"/>
    <ds:schemaRef ds:uri="http://schemas.microsoft.com/office/infopath/2007/PartnerControls"/>
    <ds:schemaRef ds:uri="d3f3d3e7-02bb-4eb1-9c2e-16a7a7e37c53"/>
  </ds:schemaRefs>
</ds:datastoreItem>
</file>

<file path=customXml/itemProps2.xml><?xml version="1.0" encoding="utf-8"?>
<ds:datastoreItem xmlns:ds="http://schemas.openxmlformats.org/officeDocument/2006/customXml" ds:itemID="{891C5591-FF78-4D34-8A58-C1517564FD55}">
  <ds:schemaRefs>
    <ds:schemaRef ds:uri="http://schemas.microsoft.com/sharepoint/v3/contenttype/forms"/>
  </ds:schemaRefs>
</ds:datastoreItem>
</file>

<file path=customXml/itemProps3.xml><?xml version="1.0" encoding="utf-8"?>
<ds:datastoreItem xmlns:ds="http://schemas.openxmlformats.org/officeDocument/2006/customXml" ds:itemID="{F74E9550-4DF3-4E8C-AE64-9233AE833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f0d70-237d-480e-ad68-735ff7d9e042"/>
    <ds:schemaRef ds:uri="d3f3d3e7-02bb-4eb1-9c2e-16a7a7e37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653DD-978A-462A-A3B1-9BD9AEC5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2930</Words>
  <Characters>16707</Characters>
  <Application>Microsoft Office Word</Application>
  <DocSecurity>0</DocSecurity>
  <Lines>139</Lines>
  <Paragraphs>39</Paragraphs>
  <ScaleCrop>false</ScaleCrop>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Wilcox</dc:creator>
  <cp:keywords/>
  <dc:description/>
  <cp:lastModifiedBy>Holly Ingram</cp:lastModifiedBy>
  <cp:revision>259</cp:revision>
  <dcterms:created xsi:type="dcterms:W3CDTF">2022-10-03T20:05:00Z</dcterms:created>
  <dcterms:modified xsi:type="dcterms:W3CDTF">2022-10-27T13:26:00Z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0x010100CC6EFE71C155D04F8FDCCC38DE2CFF7E</vt:lpwstr>
  </property>
</Properties>
</file>