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CC" w:rsidP="00591582" w:rsidRDefault="006B5B6C" w14:paraId="4DFCF2A6" w14:textId="4F069D12">
      <w:pPr>
        <w:pStyle w:val="Heading1"/>
        <w:spacing w:before="0"/>
        <w:jc w:val="center"/>
        <w:rPr>
          <w:rStyle w:val="normaltextrun"/>
          <w:rFonts w:ascii="Cambria" w:hAnsi="Cambria" w:cs="Calibri"/>
          <w:color w:val="2E74B5"/>
        </w:rPr>
      </w:pPr>
      <w:r w:rsidRPr="006B5B6C">
        <w:rPr>
          <w:rStyle w:val="normaltextrun"/>
          <w:rFonts w:ascii="Cambria" w:hAnsi="Cambria" w:cs="Calibri"/>
          <w:color w:val="2E74B5"/>
        </w:rPr>
        <w:t>University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 w:rsidRPr="006B5B6C">
        <w:rPr>
          <w:rStyle w:val="normaltextrun"/>
          <w:rFonts w:ascii="Cambria" w:hAnsi="Cambria" w:cs="Calibri"/>
          <w:color w:val="2E74B5"/>
        </w:rPr>
        <w:t>of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 w:rsidRPr="006B5B6C">
        <w:rPr>
          <w:rStyle w:val="normaltextrun"/>
          <w:rFonts w:ascii="Cambria" w:hAnsi="Cambria" w:cs="Calibri"/>
          <w:color w:val="2E74B5"/>
        </w:rPr>
        <w:t>Leeds</w:t>
      </w:r>
    </w:p>
    <w:p w:rsidR="006B5B6C" w:rsidP="00591582" w:rsidRDefault="006B5B6C" w14:paraId="7F413340" w14:textId="453BBC22">
      <w:pPr>
        <w:pStyle w:val="Heading1"/>
        <w:spacing w:before="0"/>
        <w:jc w:val="center"/>
        <w:rPr>
          <w:rStyle w:val="normaltextrun"/>
          <w:rFonts w:ascii="Cambria" w:hAnsi="Cambria" w:cs="Calibri"/>
          <w:color w:val="2E74B5"/>
        </w:rPr>
      </w:pPr>
      <w:r>
        <w:rPr>
          <w:rStyle w:val="normaltextrun"/>
          <w:rFonts w:ascii="Cambria" w:hAnsi="Cambria" w:cs="Calibri"/>
          <w:color w:val="2E74B5"/>
        </w:rPr>
        <w:t>Engaged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>
        <w:rPr>
          <w:rStyle w:val="normaltextrun"/>
          <w:rFonts w:ascii="Cambria" w:hAnsi="Cambria" w:cs="Calibri"/>
          <w:color w:val="2E74B5"/>
        </w:rPr>
        <w:t>for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>
        <w:rPr>
          <w:rStyle w:val="normaltextrun"/>
          <w:rFonts w:ascii="Cambria" w:hAnsi="Cambria" w:cs="Calibri"/>
          <w:color w:val="2E74B5"/>
        </w:rPr>
        <w:t>Impact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>
        <w:rPr>
          <w:rStyle w:val="normaltextrun"/>
          <w:rFonts w:ascii="Cambria" w:hAnsi="Cambria" w:cs="Calibri"/>
          <w:color w:val="2E74B5"/>
        </w:rPr>
        <w:t>Awards</w:t>
      </w:r>
      <w:r w:rsidR="00C1606E">
        <w:rPr>
          <w:rStyle w:val="normaltextrun"/>
          <w:rFonts w:ascii="Cambria" w:hAnsi="Cambria" w:cs="Calibri"/>
          <w:color w:val="2E74B5"/>
        </w:rPr>
        <w:t xml:space="preserve"> </w:t>
      </w:r>
      <w:r w:rsidR="00591582">
        <w:rPr>
          <w:rStyle w:val="normaltextrun"/>
          <w:rFonts w:ascii="Cambria" w:hAnsi="Cambria" w:cs="Calibri"/>
          <w:color w:val="2E74B5"/>
        </w:rPr>
        <w:t>2021-22</w:t>
      </w:r>
    </w:p>
    <w:p w:rsidR="006B5B6C" w:rsidP="00C1606E" w:rsidRDefault="006B5B6C" w14:paraId="08549590" w14:textId="66A5EAD3">
      <w:pPr>
        <w:pStyle w:val="Heading1"/>
        <w:spacing w:before="0"/>
        <w:jc w:val="center"/>
        <w:rPr>
          <w:rStyle w:val="normaltextrun"/>
          <w:rFonts w:ascii="Cambria" w:hAnsi="Cambria" w:cs="Calibri"/>
          <w:color w:val="2E74B5"/>
        </w:rPr>
      </w:pPr>
      <w:r>
        <w:rPr>
          <w:rStyle w:val="normaltextrun"/>
          <w:rFonts w:ascii="Cambria" w:hAnsi="Cambria" w:cs="Calibri"/>
          <w:color w:val="2E74B5"/>
        </w:rPr>
        <w:t>Guidelines</w:t>
      </w:r>
    </w:p>
    <w:p w:rsidR="000A7415" w:rsidP="00591582" w:rsidRDefault="000A7415" w14:paraId="15ECC45C" w14:textId="6985E4D4">
      <w:pPr>
        <w:pStyle w:val="Heading1"/>
      </w:pPr>
      <w:r>
        <w:t>Aims</w:t>
      </w:r>
      <w:r w:rsidR="00C1606E">
        <w:t xml:space="preserve"> </w:t>
      </w:r>
      <w:r>
        <w:t>of</w:t>
      </w:r>
      <w:r w:rsidR="00C1606E">
        <w:t xml:space="preserve"> </w:t>
      </w:r>
      <w:r>
        <w:t>the</w:t>
      </w:r>
      <w:r w:rsidR="00C1606E">
        <w:t xml:space="preserve"> </w:t>
      </w:r>
      <w:r>
        <w:t>Engaged</w:t>
      </w:r>
      <w:r w:rsidR="00C1606E">
        <w:t xml:space="preserve"> </w:t>
      </w:r>
      <w:r>
        <w:t>for</w:t>
      </w:r>
      <w:r w:rsidR="00C1606E">
        <w:t xml:space="preserve"> </w:t>
      </w:r>
      <w:r>
        <w:t>Impact</w:t>
      </w:r>
      <w:r w:rsidR="00C1606E">
        <w:t xml:space="preserve"> </w:t>
      </w:r>
      <w:r>
        <w:t>awards</w:t>
      </w:r>
    </w:p>
    <w:p w:rsidR="000A7415" w:rsidP="00B97E32" w:rsidRDefault="26298EF0" w14:paraId="057F92D7" w14:textId="0E1DC00D">
      <w:pPr>
        <w:pStyle w:val="ListParagraph"/>
        <w:numPr>
          <w:ilvl w:val="0"/>
          <w:numId w:val="29"/>
        </w:numPr>
      </w:pPr>
      <w:r>
        <w:t>Recognise</w:t>
      </w:r>
      <w:r w:rsidR="00C1606E">
        <w:t xml:space="preserve"> </w:t>
      </w:r>
      <w:r>
        <w:t>and</w:t>
      </w:r>
      <w:r w:rsidR="00C1606E">
        <w:t xml:space="preserve"> </w:t>
      </w:r>
      <w:r>
        <w:t>reward</w:t>
      </w:r>
      <w:r w:rsidR="00C1606E">
        <w:t xml:space="preserve"> </w:t>
      </w:r>
      <w:r w:rsidR="2676B9C5">
        <w:t>teams</w:t>
      </w:r>
      <w:r w:rsidR="00C1606E">
        <w:t xml:space="preserve"> </w:t>
      </w:r>
      <w:r w:rsidR="2676B9C5">
        <w:t>and</w:t>
      </w:r>
      <w:r w:rsidR="00C1606E">
        <w:t xml:space="preserve"> </w:t>
      </w:r>
      <w:r>
        <w:t>individuals</w:t>
      </w:r>
      <w:r w:rsidR="00C1606E">
        <w:t xml:space="preserve"> </w:t>
      </w:r>
      <w:r>
        <w:t>who</w:t>
      </w:r>
      <w:r w:rsidR="00C1606E">
        <w:t xml:space="preserve"> </w:t>
      </w:r>
      <w:r>
        <w:t>are</w:t>
      </w:r>
      <w:r w:rsidR="00C1606E">
        <w:t xml:space="preserve"> </w:t>
      </w:r>
      <w:r>
        <w:t>committed</w:t>
      </w:r>
      <w:r w:rsidR="00C1606E">
        <w:t xml:space="preserve"> </w:t>
      </w:r>
      <w:r>
        <w:t>to</w:t>
      </w:r>
      <w:r w:rsidR="00C1606E">
        <w:t xml:space="preserve"> </w:t>
      </w:r>
      <w:r>
        <w:t>engagement</w:t>
      </w:r>
      <w:r w:rsidR="00C1606E">
        <w:t xml:space="preserve"> </w:t>
      </w:r>
      <w:r w:rsidR="129AF0CE">
        <w:t>for</w:t>
      </w:r>
      <w:r w:rsidR="00C1606E">
        <w:t xml:space="preserve"> </w:t>
      </w:r>
      <w:r w:rsidR="129AF0CE">
        <w:t>impact</w:t>
      </w:r>
      <w:r w:rsidR="00C1606E">
        <w:t xml:space="preserve"> </w:t>
      </w:r>
      <w:r>
        <w:t>as</w:t>
      </w:r>
      <w:r w:rsidR="00C1606E">
        <w:t xml:space="preserve"> </w:t>
      </w:r>
      <w:r>
        <w:t>part</w:t>
      </w:r>
      <w:r w:rsidR="00C1606E">
        <w:t xml:space="preserve"> </w:t>
      </w:r>
      <w:r>
        <w:t>of</w:t>
      </w:r>
      <w:r w:rsidR="00C1606E">
        <w:t xml:space="preserve"> </w:t>
      </w:r>
      <w:r>
        <w:t>their</w:t>
      </w:r>
      <w:r w:rsidR="00C1606E">
        <w:t xml:space="preserve"> </w:t>
      </w:r>
      <w:r>
        <w:t>research</w:t>
      </w:r>
    </w:p>
    <w:p w:rsidR="000A7415" w:rsidP="00B97E32" w:rsidRDefault="00B97E32" w14:paraId="12EB4B12" w14:textId="28E49488">
      <w:pPr>
        <w:pStyle w:val="ListParagraph"/>
        <w:numPr>
          <w:ilvl w:val="0"/>
          <w:numId w:val="29"/>
        </w:numPr>
      </w:pPr>
      <w:r>
        <w:t>C</w:t>
      </w:r>
      <w:r w:rsidR="000A7415">
        <w:t>elebrat</w:t>
      </w:r>
      <w:r>
        <w:t>e</w:t>
      </w:r>
      <w:r w:rsidR="00C1606E">
        <w:t xml:space="preserve"> </w:t>
      </w:r>
      <w:r w:rsidR="000A7415">
        <w:t>collaborative</w:t>
      </w:r>
      <w:r w:rsidR="00C1606E">
        <w:t xml:space="preserve"> </w:t>
      </w:r>
      <w:r w:rsidR="000A7415">
        <w:t>ways</w:t>
      </w:r>
      <w:r w:rsidR="00C1606E">
        <w:t xml:space="preserve"> </w:t>
      </w:r>
      <w:r w:rsidR="000A7415">
        <w:t>of</w:t>
      </w:r>
      <w:r w:rsidR="00C1606E">
        <w:t xml:space="preserve"> </w:t>
      </w:r>
      <w:r w:rsidR="000A7415">
        <w:t>working</w:t>
      </w:r>
    </w:p>
    <w:p w:rsidR="45887F6A" w:rsidP="00B97E32" w:rsidRDefault="44F024D7" w14:paraId="4900FA6E" w14:textId="4BACCDFD">
      <w:pPr>
        <w:pStyle w:val="ListParagraph"/>
        <w:numPr>
          <w:ilvl w:val="0"/>
          <w:numId w:val="29"/>
        </w:numPr>
      </w:pPr>
      <w:r>
        <w:t>Promote</w:t>
      </w:r>
      <w:r w:rsidR="00C1606E">
        <w:t xml:space="preserve"> </w:t>
      </w:r>
      <w:r>
        <w:t>and</w:t>
      </w:r>
      <w:r w:rsidR="00C1606E">
        <w:t xml:space="preserve"> </w:t>
      </w:r>
      <w:r>
        <w:t>share</w:t>
      </w:r>
      <w:r w:rsidR="00C1606E">
        <w:t xml:space="preserve"> </w:t>
      </w:r>
      <w:r w:rsidR="1C21EDD1">
        <w:t>innovative</w:t>
      </w:r>
      <w:r w:rsidR="00C1606E">
        <w:t xml:space="preserve"> </w:t>
      </w:r>
      <w:r w:rsidR="577CEDD1">
        <w:t>and</w:t>
      </w:r>
      <w:r w:rsidR="00C1606E">
        <w:t xml:space="preserve"> </w:t>
      </w:r>
      <w:r w:rsidR="4B3D48D9">
        <w:t>high-quality</w:t>
      </w:r>
      <w:r w:rsidR="00C1606E">
        <w:t xml:space="preserve"> </w:t>
      </w:r>
      <w:r w:rsidR="5920C7D1">
        <w:t>research</w:t>
      </w:r>
      <w:r w:rsidR="00C1606E">
        <w:t xml:space="preserve"> </w:t>
      </w:r>
      <w:r w:rsidR="763B77DF">
        <w:t>engagement</w:t>
      </w:r>
      <w:r w:rsidR="00C1606E">
        <w:t xml:space="preserve"> </w:t>
      </w:r>
      <w:r w:rsidR="1C21EDD1">
        <w:t>approaches</w:t>
      </w:r>
      <w:r w:rsidR="00C1606E">
        <w:t xml:space="preserve"> </w:t>
      </w:r>
    </w:p>
    <w:p w:rsidR="000B7E04" w:rsidP="151F29CA" w:rsidRDefault="63B67407" w14:paraId="3A19BEBF" w14:textId="784A8654">
      <w:pPr>
        <w:pStyle w:val="ListParagraph"/>
        <w:numPr>
          <w:ilvl w:val="0"/>
          <w:numId w:val="29"/>
        </w:numPr>
      </w:pPr>
      <w:r>
        <w:t>Share</w:t>
      </w:r>
      <w:r w:rsidR="00C1606E">
        <w:t xml:space="preserve"> </w:t>
      </w:r>
      <w:r w:rsidR="2676B9C5">
        <w:t>challenges</w:t>
      </w:r>
      <w:r w:rsidR="00C1606E">
        <w:t xml:space="preserve"> </w:t>
      </w:r>
      <w:r>
        <w:t>and</w:t>
      </w:r>
      <w:r w:rsidR="00C1606E">
        <w:t xml:space="preserve"> </w:t>
      </w:r>
      <w:r w:rsidR="4A1E23AF">
        <w:t>success</w:t>
      </w:r>
      <w:r w:rsidR="6B5893E2">
        <w:t>es</w:t>
      </w:r>
      <w:r w:rsidR="00C1606E">
        <w:t xml:space="preserve"> </w:t>
      </w:r>
      <w:r w:rsidR="2676B9C5">
        <w:t>to</w:t>
      </w:r>
      <w:r w:rsidR="00C1606E">
        <w:t xml:space="preserve"> </w:t>
      </w:r>
      <w:r w:rsidR="2B55B3C0">
        <w:t>foster</w:t>
      </w:r>
      <w:r w:rsidR="00C1606E">
        <w:t xml:space="preserve"> </w:t>
      </w:r>
      <w:r w:rsidR="2B55B3C0">
        <w:t>learning</w:t>
      </w:r>
      <w:r w:rsidR="00C1606E">
        <w:t xml:space="preserve"> </w:t>
      </w:r>
      <w:r w:rsidR="2B55B3C0">
        <w:t>and</w:t>
      </w:r>
      <w:r w:rsidR="00C1606E">
        <w:t xml:space="preserve"> </w:t>
      </w:r>
      <w:r w:rsidR="2B55B3C0">
        <w:t>inspire</w:t>
      </w:r>
      <w:r w:rsidR="00C1606E">
        <w:t xml:space="preserve"> </w:t>
      </w:r>
      <w:r w:rsidR="2B55B3C0">
        <w:t>other</w:t>
      </w:r>
      <w:r w:rsidR="00C1606E">
        <w:t xml:space="preserve"> </w:t>
      </w:r>
      <w:r w:rsidR="2B55B3C0">
        <w:t>researchers</w:t>
      </w:r>
      <w:r w:rsidR="00C1606E">
        <w:t xml:space="preserve"> </w:t>
      </w:r>
      <w:r w:rsidR="00591582">
        <w:t>and</w:t>
      </w:r>
      <w:r w:rsidR="00C1606E">
        <w:t xml:space="preserve"> </w:t>
      </w:r>
      <w:r w:rsidR="00591582">
        <w:t>professional</w:t>
      </w:r>
      <w:r w:rsidR="00C1606E">
        <w:t xml:space="preserve"> </w:t>
      </w:r>
      <w:r w:rsidR="00591582">
        <w:t>staff</w:t>
      </w:r>
      <w:r w:rsidR="00C1606E">
        <w:t xml:space="preserve"> </w:t>
      </w:r>
    </w:p>
    <w:p w:rsidRPr="00F104D0" w:rsidR="00F104D0" w:rsidP="00591582" w:rsidRDefault="00C739C1" w14:paraId="0F081AE3" w14:textId="6CF50D42">
      <w:pPr>
        <w:pStyle w:val="Heading1"/>
        <w:rPr>
          <w:rFonts w:ascii="Segoe UI" w:hAnsi="Segoe UI" w:cs="Segoe UI"/>
          <w:color w:val="2E74B5"/>
          <w:sz w:val="18"/>
          <w:szCs w:val="18"/>
        </w:rPr>
      </w:pPr>
      <w:r>
        <w:t>Overview</w:t>
      </w:r>
    </w:p>
    <w:p w:rsidRPr="00C403B8" w:rsidR="00F104D0" w:rsidP="00C403B8" w:rsidRDefault="1652FBAE" w14:paraId="44FC2A8A" w14:textId="03EE4FED">
      <w:r w:rsidRPr="224D6102">
        <w:rPr>
          <w:lang w:eastAsia="en-GB"/>
        </w:rPr>
        <w:t>The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Engaged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for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Impact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awards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recognise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that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the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road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to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research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impact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is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often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a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long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one</w:t>
      </w:r>
      <w:r w:rsidR="00C1606E">
        <w:rPr>
          <w:lang w:eastAsia="en-GB"/>
        </w:rPr>
        <w:t xml:space="preserve"> </w:t>
      </w:r>
      <w:r w:rsidRPr="224D6102">
        <w:rPr>
          <w:lang w:eastAsia="en-GB"/>
        </w:rPr>
        <w:t>and</w:t>
      </w:r>
      <w:r w:rsidR="00C1606E">
        <w:rPr>
          <w:lang w:eastAsia="en-GB"/>
        </w:rPr>
        <w:t xml:space="preserve"> </w:t>
      </w:r>
      <w:r>
        <w:t>there</w:t>
      </w:r>
      <w:r w:rsidR="00C1606E">
        <w:t xml:space="preserve"> </w:t>
      </w:r>
      <w:r>
        <w:t>are</w:t>
      </w:r>
      <w:r w:rsidR="00C1606E">
        <w:t xml:space="preserve"> </w:t>
      </w:r>
      <w:r>
        <w:t>many</w:t>
      </w:r>
      <w:r w:rsidR="00C1606E">
        <w:t xml:space="preserve"> </w:t>
      </w:r>
      <w:r>
        <w:t>engagement</w:t>
      </w:r>
      <w:r w:rsidR="00C1606E">
        <w:t xml:space="preserve"> </w:t>
      </w:r>
      <w:r>
        <w:t>steps</w:t>
      </w:r>
      <w:r w:rsidR="00C1606E">
        <w:t xml:space="preserve"> </w:t>
      </w:r>
      <w:r>
        <w:t>on</w:t>
      </w:r>
      <w:r w:rsidR="00C1606E">
        <w:t xml:space="preserve"> </w:t>
      </w:r>
      <w:r>
        <w:t>the</w:t>
      </w:r>
      <w:r w:rsidR="00C1606E">
        <w:t xml:space="preserve"> </w:t>
      </w:r>
      <w:r>
        <w:t>way</w:t>
      </w:r>
      <w:r w:rsidR="00C1606E">
        <w:t xml:space="preserve"> </w:t>
      </w:r>
      <w:r>
        <w:t>that</w:t>
      </w:r>
      <w:r w:rsidR="00C1606E">
        <w:t xml:space="preserve"> </w:t>
      </w:r>
      <w:r>
        <w:t>are</w:t>
      </w:r>
      <w:r w:rsidR="00C1606E">
        <w:t xml:space="preserve"> </w:t>
      </w:r>
      <w:r>
        <w:t>worthy</w:t>
      </w:r>
      <w:r w:rsidR="00C1606E">
        <w:t xml:space="preserve"> </w:t>
      </w:r>
      <w:r>
        <w:t>of</w:t>
      </w:r>
      <w:r w:rsidR="00C1606E">
        <w:t xml:space="preserve"> </w:t>
      </w:r>
      <w:r>
        <w:t>celebration.</w:t>
      </w:r>
      <w:r w:rsidR="00C1606E">
        <w:t xml:space="preserve"> </w:t>
      </w:r>
      <w:r w:rsidR="1EC50072">
        <w:t>Partnerships,</w:t>
      </w:r>
      <w:r w:rsidR="00C1606E">
        <w:t xml:space="preserve"> </w:t>
      </w:r>
      <w:r w:rsidR="0AD524F0">
        <w:t>c</w:t>
      </w:r>
      <w:r>
        <w:t>ollaboration</w:t>
      </w:r>
      <w:r w:rsidR="00C1606E">
        <w:t xml:space="preserve"> </w:t>
      </w:r>
      <w:r>
        <w:t>and</w:t>
      </w:r>
      <w:r w:rsidR="00C1606E">
        <w:t xml:space="preserve"> </w:t>
      </w:r>
      <w:r>
        <w:t>teamwork</w:t>
      </w:r>
      <w:r w:rsidR="00C1606E">
        <w:t xml:space="preserve"> </w:t>
      </w:r>
      <w:r>
        <w:t>are</w:t>
      </w:r>
      <w:r w:rsidR="00C1606E">
        <w:t xml:space="preserve"> </w:t>
      </w:r>
      <w:r>
        <w:t>often</w:t>
      </w:r>
      <w:r w:rsidR="00C1606E">
        <w:t xml:space="preserve"> </w:t>
      </w:r>
      <w:r>
        <w:t>an</w:t>
      </w:r>
      <w:r w:rsidR="00C1606E">
        <w:t xml:space="preserve"> </w:t>
      </w:r>
      <w:r>
        <w:t>essential</w:t>
      </w:r>
      <w:r w:rsidR="00C1606E">
        <w:t xml:space="preserve"> </w:t>
      </w:r>
      <w:r>
        <w:t>part</w:t>
      </w:r>
      <w:r w:rsidR="00C1606E">
        <w:t xml:space="preserve"> </w:t>
      </w:r>
      <w:r>
        <w:t>of</w:t>
      </w:r>
      <w:r w:rsidR="00C1606E">
        <w:t xml:space="preserve"> </w:t>
      </w:r>
      <w:r>
        <w:t>these</w:t>
      </w:r>
      <w:r w:rsidR="00C1606E">
        <w:t xml:space="preserve"> </w:t>
      </w:r>
      <w:r>
        <w:t>engagement</w:t>
      </w:r>
      <w:r w:rsidR="00C1606E">
        <w:t xml:space="preserve"> </w:t>
      </w:r>
      <w:r>
        <w:t>steps.</w:t>
      </w:r>
      <w:r w:rsidR="00C1606E">
        <w:t xml:space="preserve"> </w:t>
      </w:r>
      <w:r>
        <w:t>These</w:t>
      </w:r>
      <w:r w:rsidR="00C1606E">
        <w:t xml:space="preserve"> </w:t>
      </w:r>
      <w:r>
        <w:t>awards</w:t>
      </w:r>
      <w:r w:rsidR="00C1606E">
        <w:t xml:space="preserve"> </w:t>
      </w:r>
      <w:r>
        <w:t>will</w:t>
      </w:r>
      <w:r w:rsidR="00C1606E">
        <w:t xml:space="preserve"> </w:t>
      </w:r>
      <w:r>
        <w:t>aim</w:t>
      </w:r>
      <w:r w:rsidR="00C1606E">
        <w:t xml:space="preserve"> </w:t>
      </w:r>
      <w:r>
        <w:t>to</w:t>
      </w:r>
      <w:r w:rsidR="00C1606E">
        <w:t xml:space="preserve"> </w:t>
      </w:r>
      <w:r>
        <w:t>shine</w:t>
      </w:r>
      <w:r w:rsidR="00C1606E">
        <w:t xml:space="preserve"> </w:t>
      </w:r>
      <w:r>
        <w:t>a</w:t>
      </w:r>
      <w:r w:rsidR="00C1606E">
        <w:t xml:space="preserve"> </w:t>
      </w:r>
      <w:r>
        <w:t>light</w:t>
      </w:r>
      <w:r w:rsidR="00C1606E">
        <w:t xml:space="preserve"> </w:t>
      </w:r>
      <w:r>
        <w:t>on</w:t>
      </w:r>
      <w:r w:rsidR="00C1606E">
        <w:t xml:space="preserve"> </w:t>
      </w:r>
      <w:r>
        <w:t>all</w:t>
      </w:r>
      <w:r w:rsidR="00C1606E">
        <w:t xml:space="preserve"> </w:t>
      </w:r>
      <w:r>
        <w:t>those</w:t>
      </w:r>
      <w:r w:rsidR="00C1606E">
        <w:t xml:space="preserve"> </w:t>
      </w:r>
      <w:r>
        <w:t>involved</w:t>
      </w:r>
      <w:r w:rsidR="00C1606E">
        <w:t xml:space="preserve"> </w:t>
      </w:r>
      <w:r>
        <w:t>in</w:t>
      </w:r>
      <w:r w:rsidR="00C1606E">
        <w:t xml:space="preserve"> </w:t>
      </w:r>
      <w:r>
        <w:t>contributing</w:t>
      </w:r>
      <w:r w:rsidR="00C1606E">
        <w:t xml:space="preserve"> </w:t>
      </w:r>
      <w:r>
        <w:t>to</w:t>
      </w:r>
      <w:r w:rsidR="00C1606E">
        <w:t xml:space="preserve"> </w:t>
      </w:r>
      <w:r>
        <w:t>the</w:t>
      </w:r>
      <w:r w:rsidR="00C1606E">
        <w:t xml:space="preserve"> </w:t>
      </w:r>
      <w:r>
        <w:t>success,</w:t>
      </w:r>
      <w:r w:rsidR="00C1606E">
        <w:t xml:space="preserve"> </w:t>
      </w:r>
      <w:r>
        <w:t>whatever</w:t>
      </w:r>
      <w:r w:rsidR="00C1606E">
        <w:t xml:space="preserve"> </w:t>
      </w:r>
      <w:r>
        <w:t>their</w:t>
      </w:r>
      <w:r w:rsidR="00C1606E">
        <w:t xml:space="preserve"> </w:t>
      </w:r>
      <w:r>
        <w:t>role.</w:t>
      </w:r>
      <w:r w:rsidR="00C1606E">
        <w:t xml:space="preserve"> </w:t>
      </w:r>
    </w:p>
    <w:p w:rsidRPr="00C403B8" w:rsidR="00F104D0" w:rsidP="00C403B8" w:rsidRDefault="1652FBAE" w14:paraId="18F8D331" w14:textId="246B496D">
      <w:r w:rsidR="1652FBAE">
        <w:rPr/>
        <w:t>Different</w:t>
      </w:r>
      <w:r w:rsidR="00C1606E">
        <w:rPr/>
        <w:t xml:space="preserve"> </w:t>
      </w:r>
      <w:r w:rsidR="00A95E05">
        <w:rPr/>
        <w:t>types</w:t>
      </w:r>
      <w:r w:rsidR="00C1606E">
        <w:rPr/>
        <w:t xml:space="preserve"> </w:t>
      </w:r>
      <w:r w:rsidR="1652FBAE">
        <w:rPr/>
        <w:t>of</w:t>
      </w:r>
      <w:r w:rsidR="00C1606E">
        <w:rPr/>
        <w:t xml:space="preserve"> </w:t>
      </w:r>
      <w:r w:rsidR="1652FBAE">
        <w:rPr/>
        <w:t>engagement</w:t>
      </w:r>
      <w:r w:rsidR="00C1606E">
        <w:rPr/>
        <w:t xml:space="preserve"> </w:t>
      </w:r>
      <w:r w:rsidR="7E32B393">
        <w:rPr/>
        <w:t>(</w:t>
      </w:r>
      <w:r w:rsidR="7E32B393">
        <w:rPr/>
        <w:t>e.g.,</w:t>
      </w:r>
      <w:r w:rsidR="00C1606E">
        <w:rPr/>
        <w:t xml:space="preserve"> </w:t>
      </w:r>
      <w:r w:rsidR="7E32B393">
        <w:rPr/>
        <w:t>policy,</w:t>
      </w:r>
      <w:r w:rsidR="00C1606E">
        <w:rPr/>
        <w:t xml:space="preserve"> </w:t>
      </w:r>
      <w:r w:rsidR="7E32B393">
        <w:rPr/>
        <w:t>public,</w:t>
      </w:r>
      <w:r w:rsidR="00C1606E">
        <w:rPr/>
        <w:t xml:space="preserve"> </w:t>
      </w:r>
      <w:r w:rsidR="7E32B393">
        <w:rPr/>
        <w:t>patient,</w:t>
      </w:r>
      <w:r w:rsidR="00C1606E">
        <w:rPr/>
        <w:t xml:space="preserve"> </w:t>
      </w:r>
      <w:r w:rsidR="7E32B393">
        <w:rPr/>
        <w:t>business)</w:t>
      </w:r>
      <w:r w:rsidR="00C1606E">
        <w:rPr/>
        <w:t xml:space="preserve"> </w:t>
      </w:r>
      <w:r w:rsidR="29F01512">
        <w:rPr/>
        <w:t>with</w:t>
      </w:r>
      <w:r w:rsidR="00C1606E">
        <w:rPr/>
        <w:t xml:space="preserve"> </w:t>
      </w:r>
      <w:r w:rsidR="29F01512">
        <w:rPr/>
        <w:t>research</w:t>
      </w:r>
      <w:r w:rsidR="00C1606E">
        <w:rPr/>
        <w:t xml:space="preserve"> </w:t>
      </w:r>
      <w:r w:rsidR="1652FBAE">
        <w:rPr/>
        <w:t>do</w:t>
      </w:r>
      <w:r w:rsidR="00C1606E">
        <w:rPr/>
        <w:t xml:space="preserve"> </w:t>
      </w:r>
      <w:r w:rsidR="1652FBAE">
        <w:rPr/>
        <w:t>not</w:t>
      </w:r>
      <w:r w:rsidR="00C1606E">
        <w:rPr/>
        <w:t xml:space="preserve"> </w:t>
      </w:r>
      <w:r w:rsidR="1652FBAE">
        <w:rPr/>
        <w:t>always</w:t>
      </w:r>
      <w:r w:rsidR="00C1606E">
        <w:rPr/>
        <w:t xml:space="preserve"> </w:t>
      </w:r>
      <w:r w:rsidR="1652FBAE">
        <w:rPr/>
        <w:t>sit</w:t>
      </w:r>
      <w:r w:rsidR="00C1606E">
        <w:rPr/>
        <w:t xml:space="preserve"> </w:t>
      </w:r>
      <w:r w:rsidR="1652FBAE">
        <w:rPr/>
        <w:t>neatly</w:t>
      </w:r>
      <w:r w:rsidR="00C1606E">
        <w:rPr/>
        <w:t xml:space="preserve"> </w:t>
      </w:r>
      <w:r w:rsidR="1652FBAE">
        <w:rPr/>
        <w:t>apart</w:t>
      </w:r>
      <w:r w:rsidR="00C1606E">
        <w:rPr/>
        <w:t xml:space="preserve"> </w:t>
      </w:r>
      <w:r w:rsidR="1652FBAE">
        <w:rPr/>
        <w:t>but</w:t>
      </w:r>
      <w:r w:rsidR="00C1606E">
        <w:rPr/>
        <w:t xml:space="preserve"> </w:t>
      </w:r>
      <w:r w:rsidR="1652FBAE">
        <w:rPr/>
        <w:t>often</w:t>
      </w:r>
      <w:r w:rsidR="00C1606E">
        <w:rPr/>
        <w:t xml:space="preserve"> </w:t>
      </w:r>
      <w:r w:rsidR="1652FBAE">
        <w:rPr/>
        <w:t>combine</w:t>
      </w:r>
      <w:r w:rsidR="00C1606E">
        <w:rPr/>
        <w:t xml:space="preserve"> </w:t>
      </w:r>
      <w:r w:rsidR="1652FBAE">
        <w:rPr/>
        <w:t>to</w:t>
      </w:r>
      <w:r w:rsidR="00C1606E">
        <w:rPr/>
        <w:t xml:space="preserve"> </w:t>
      </w:r>
      <w:r w:rsidR="1652FBAE">
        <w:rPr/>
        <w:t>achieve</w:t>
      </w:r>
      <w:r w:rsidR="00C1606E">
        <w:rPr/>
        <w:t xml:space="preserve"> </w:t>
      </w:r>
      <w:r w:rsidR="1652FBAE">
        <w:rPr/>
        <w:t>change.</w:t>
      </w:r>
      <w:r w:rsidR="00C1606E">
        <w:rPr/>
        <w:t xml:space="preserve"> </w:t>
      </w:r>
      <w:r w:rsidR="1652FBAE">
        <w:rPr/>
        <w:t>For</w:t>
      </w:r>
      <w:r w:rsidR="00C1606E">
        <w:rPr/>
        <w:t xml:space="preserve"> </w:t>
      </w:r>
      <w:r w:rsidR="1652FBAE">
        <w:rPr/>
        <w:t>that</w:t>
      </w:r>
      <w:r w:rsidR="00C1606E">
        <w:rPr/>
        <w:t xml:space="preserve"> </w:t>
      </w:r>
      <w:r w:rsidR="1652FBAE">
        <w:rPr/>
        <w:t>reason,</w:t>
      </w:r>
      <w:r w:rsidR="00C1606E">
        <w:rPr/>
        <w:t xml:space="preserve"> </w:t>
      </w:r>
      <w:r w:rsidR="1652FBAE">
        <w:rPr/>
        <w:t>public,</w:t>
      </w:r>
      <w:r w:rsidR="00C1606E">
        <w:rPr/>
        <w:t xml:space="preserve"> </w:t>
      </w:r>
      <w:r w:rsidR="1652FBAE">
        <w:rPr/>
        <w:t>policy,</w:t>
      </w:r>
      <w:r w:rsidR="00C1606E">
        <w:rPr/>
        <w:t xml:space="preserve"> </w:t>
      </w:r>
      <w:r w:rsidR="1652FBAE">
        <w:rPr/>
        <w:t>and</w:t>
      </w:r>
      <w:r w:rsidR="00C1606E">
        <w:rPr/>
        <w:t xml:space="preserve"> </w:t>
      </w:r>
      <w:r w:rsidR="1652FBAE">
        <w:rPr/>
        <w:t>business</w:t>
      </w:r>
      <w:r w:rsidR="00C1606E">
        <w:rPr/>
        <w:t xml:space="preserve"> </w:t>
      </w:r>
      <w:r w:rsidR="1652FBAE">
        <w:rPr/>
        <w:t>engagement</w:t>
      </w:r>
      <w:r w:rsidR="00C1606E">
        <w:rPr/>
        <w:t xml:space="preserve"> </w:t>
      </w:r>
      <w:r w:rsidR="36D8B618">
        <w:rPr/>
        <w:t>with</w:t>
      </w:r>
      <w:r w:rsidR="00C1606E">
        <w:rPr/>
        <w:t xml:space="preserve"> </w:t>
      </w:r>
      <w:r w:rsidR="36D8B618">
        <w:rPr/>
        <w:t>research</w:t>
      </w:r>
      <w:r w:rsidR="00C1606E">
        <w:rPr/>
        <w:t xml:space="preserve"> </w:t>
      </w:r>
      <w:r w:rsidR="1652FBAE">
        <w:rPr/>
        <w:t>could</w:t>
      </w:r>
      <w:r w:rsidR="00C1606E">
        <w:rPr/>
        <w:t xml:space="preserve"> </w:t>
      </w:r>
      <w:r w:rsidR="1652FBAE">
        <w:rPr/>
        <w:t>form</w:t>
      </w:r>
      <w:r w:rsidR="00C1606E">
        <w:rPr/>
        <w:t xml:space="preserve"> </w:t>
      </w:r>
      <w:r w:rsidR="1652FBAE">
        <w:rPr/>
        <w:t>part</w:t>
      </w:r>
      <w:r w:rsidR="00C1606E">
        <w:rPr/>
        <w:t xml:space="preserve"> </w:t>
      </w:r>
      <w:r w:rsidR="1652FBAE">
        <w:rPr/>
        <w:t>of</w:t>
      </w:r>
      <w:r w:rsidR="00C1606E">
        <w:rPr/>
        <w:t xml:space="preserve"> </w:t>
      </w:r>
      <w:r w:rsidR="1652FBAE">
        <w:rPr/>
        <w:t>the</w:t>
      </w:r>
      <w:r w:rsidR="00C1606E">
        <w:rPr/>
        <w:t xml:space="preserve"> </w:t>
      </w:r>
      <w:r w:rsidR="1652FBAE">
        <w:rPr/>
        <w:t>story</w:t>
      </w:r>
      <w:r w:rsidR="00C1606E">
        <w:rPr/>
        <w:t xml:space="preserve"> </w:t>
      </w:r>
      <w:r w:rsidR="1652FBAE">
        <w:rPr/>
        <w:t>in</w:t>
      </w:r>
      <w:r w:rsidR="00C1606E">
        <w:rPr/>
        <w:t xml:space="preserve"> </w:t>
      </w:r>
      <w:r w:rsidR="1652FBAE">
        <w:rPr/>
        <w:t>any</w:t>
      </w:r>
      <w:r w:rsidR="00C1606E">
        <w:rPr/>
        <w:t xml:space="preserve"> </w:t>
      </w:r>
      <w:r w:rsidR="1652FBAE">
        <w:rPr/>
        <w:t>of</w:t>
      </w:r>
      <w:r w:rsidR="00C1606E">
        <w:rPr/>
        <w:t xml:space="preserve"> </w:t>
      </w:r>
      <w:r w:rsidR="1652FBAE">
        <w:rPr/>
        <w:t>the</w:t>
      </w:r>
      <w:r w:rsidR="00C1606E">
        <w:rPr/>
        <w:t xml:space="preserve"> </w:t>
      </w:r>
      <w:r w:rsidR="6E36FFCF">
        <w:rPr/>
        <w:t>award</w:t>
      </w:r>
      <w:r w:rsidR="00C1606E">
        <w:rPr/>
        <w:t xml:space="preserve"> </w:t>
      </w:r>
      <w:r w:rsidR="1652FBAE">
        <w:rPr/>
        <w:t>categories.</w:t>
      </w:r>
      <w:r w:rsidR="00C1606E">
        <w:rPr/>
        <w:t xml:space="preserve"> </w:t>
      </w:r>
      <w:r w:rsidR="1652FBAE">
        <w:rPr/>
        <w:t>Similarly,</w:t>
      </w:r>
      <w:r w:rsidR="00C1606E">
        <w:rPr/>
        <w:t xml:space="preserve"> </w:t>
      </w:r>
      <w:r w:rsidR="1652FBAE">
        <w:rPr/>
        <w:t>improving</w:t>
      </w:r>
      <w:r w:rsidR="00C1606E">
        <w:rPr/>
        <w:t xml:space="preserve"> </w:t>
      </w:r>
      <w:r w:rsidR="1652FBAE">
        <w:rPr/>
        <w:t>equality,</w:t>
      </w:r>
      <w:r w:rsidR="00C1606E">
        <w:rPr/>
        <w:t xml:space="preserve"> </w:t>
      </w:r>
      <w:r w:rsidR="1652FBAE">
        <w:rPr/>
        <w:t>diversity</w:t>
      </w:r>
      <w:r w:rsidR="00C1606E">
        <w:rPr/>
        <w:t xml:space="preserve"> </w:t>
      </w:r>
      <w:r w:rsidR="1652FBAE">
        <w:rPr/>
        <w:t>and</w:t>
      </w:r>
      <w:r w:rsidR="00C1606E">
        <w:rPr/>
        <w:t xml:space="preserve"> </w:t>
      </w:r>
      <w:r w:rsidR="1652FBAE">
        <w:rPr/>
        <w:t>inclusion</w:t>
      </w:r>
      <w:r w:rsidR="00C1606E">
        <w:rPr/>
        <w:t xml:space="preserve"> </w:t>
      </w:r>
      <w:r w:rsidR="7139407F">
        <w:rPr/>
        <w:t>as</w:t>
      </w:r>
      <w:r w:rsidR="00C1606E">
        <w:rPr/>
        <w:t xml:space="preserve"> </w:t>
      </w:r>
      <w:r w:rsidR="7139407F">
        <w:rPr/>
        <w:t>part</w:t>
      </w:r>
      <w:r w:rsidR="00C1606E">
        <w:rPr/>
        <w:t xml:space="preserve"> </w:t>
      </w:r>
      <w:r w:rsidR="7139407F">
        <w:rPr/>
        <w:t>of</w:t>
      </w:r>
      <w:r w:rsidR="00C1606E">
        <w:rPr/>
        <w:t xml:space="preserve"> </w:t>
      </w:r>
      <w:r w:rsidR="7139407F">
        <w:rPr/>
        <w:t>research</w:t>
      </w:r>
      <w:r w:rsidR="00C1606E">
        <w:rPr/>
        <w:t xml:space="preserve"> </w:t>
      </w:r>
      <w:r w:rsidR="7139407F">
        <w:rPr/>
        <w:t>endeavours</w:t>
      </w:r>
      <w:r w:rsidR="00C1606E">
        <w:rPr/>
        <w:t xml:space="preserve"> </w:t>
      </w:r>
      <w:r w:rsidR="1652FBAE">
        <w:rPr/>
        <w:t>is</w:t>
      </w:r>
      <w:r w:rsidR="00C1606E">
        <w:rPr/>
        <w:t xml:space="preserve"> </w:t>
      </w:r>
      <w:r w:rsidR="1652FBAE">
        <w:rPr/>
        <w:t>integral</w:t>
      </w:r>
      <w:r w:rsidR="00C1606E">
        <w:rPr/>
        <w:t xml:space="preserve"> </w:t>
      </w:r>
      <w:r w:rsidR="1652FBAE">
        <w:rPr/>
        <w:t>to</w:t>
      </w:r>
      <w:r w:rsidR="00C1606E">
        <w:rPr/>
        <w:t xml:space="preserve"> </w:t>
      </w:r>
      <w:r w:rsidR="1652FBAE">
        <w:rPr/>
        <w:t>the</w:t>
      </w:r>
      <w:r w:rsidR="00C1606E">
        <w:rPr/>
        <w:t xml:space="preserve"> </w:t>
      </w:r>
      <w:r w:rsidR="1652FBAE">
        <w:rPr/>
        <w:t>way</w:t>
      </w:r>
      <w:r w:rsidR="00C1606E">
        <w:rPr/>
        <w:t xml:space="preserve"> </w:t>
      </w:r>
      <w:r w:rsidR="1652FBAE">
        <w:rPr/>
        <w:t>we</w:t>
      </w:r>
      <w:r w:rsidR="00C1606E">
        <w:rPr/>
        <w:t xml:space="preserve"> </w:t>
      </w:r>
      <w:r w:rsidR="1652FBAE">
        <w:rPr/>
        <w:t>work</w:t>
      </w:r>
      <w:r w:rsidR="00C1606E">
        <w:rPr/>
        <w:t xml:space="preserve"> </w:t>
      </w:r>
      <w:r w:rsidR="1652FBAE">
        <w:rPr/>
        <w:t>at</w:t>
      </w:r>
      <w:r w:rsidR="00C1606E">
        <w:rPr/>
        <w:t xml:space="preserve"> </w:t>
      </w:r>
      <w:r w:rsidR="1652FBAE">
        <w:rPr/>
        <w:t>Leeds</w:t>
      </w:r>
      <w:r w:rsidR="00C1606E">
        <w:rPr/>
        <w:t xml:space="preserve"> </w:t>
      </w:r>
      <w:r w:rsidR="1652FBAE">
        <w:rPr/>
        <w:t>and</w:t>
      </w:r>
      <w:r w:rsidR="00C1606E">
        <w:rPr/>
        <w:t xml:space="preserve"> </w:t>
      </w:r>
      <w:r w:rsidR="1652FBAE">
        <w:rPr/>
        <w:t>so</w:t>
      </w:r>
      <w:r w:rsidR="00C1606E">
        <w:rPr/>
        <w:t xml:space="preserve"> </w:t>
      </w:r>
      <w:r w:rsidR="1652FBAE">
        <w:rPr/>
        <w:t>cuts</w:t>
      </w:r>
      <w:r w:rsidR="00C1606E">
        <w:rPr/>
        <w:t xml:space="preserve"> </w:t>
      </w:r>
      <w:r w:rsidR="1652FBAE">
        <w:rPr/>
        <w:t>across</w:t>
      </w:r>
      <w:r w:rsidR="00C1606E">
        <w:rPr/>
        <w:t xml:space="preserve"> </w:t>
      </w:r>
      <w:r w:rsidR="1652FBAE">
        <w:rPr/>
        <w:t>all</w:t>
      </w:r>
      <w:r w:rsidR="00C1606E">
        <w:rPr/>
        <w:t xml:space="preserve"> </w:t>
      </w:r>
      <w:r w:rsidR="1652FBAE">
        <w:rPr/>
        <w:t>the</w:t>
      </w:r>
      <w:r w:rsidR="00C1606E">
        <w:rPr/>
        <w:t xml:space="preserve"> </w:t>
      </w:r>
      <w:r w:rsidR="1652FBAE">
        <w:rPr/>
        <w:t>categories</w:t>
      </w:r>
      <w:r w:rsidR="00C1606E">
        <w:rPr/>
        <w:t xml:space="preserve"> </w:t>
      </w:r>
      <w:r w:rsidR="1652FBAE">
        <w:rPr/>
        <w:t>–</w:t>
      </w:r>
      <w:r w:rsidR="00C1606E">
        <w:rPr/>
        <w:t xml:space="preserve"> </w:t>
      </w:r>
      <w:r w:rsidR="1652FBAE">
        <w:rPr/>
        <w:t>this</w:t>
      </w:r>
      <w:r w:rsidR="00C1606E">
        <w:rPr/>
        <w:t xml:space="preserve"> </w:t>
      </w:r>
      <w:r w:rsidR="1652FBAE">
        <w:rPr/>
        <w:t>could</w:t>
      </w:r>
      <w:r w:rsidR="00C1606E">
        <w:rPr/>
        <w:t xml:space="preserve"> </w:t>
      </w:r>
      <w:r w:rsidR="1652FBAE">
        <w:rPr/>
        <w:t>equally</w:t>
      </w:r>
      <w:r w:rsidR="00C1606E">
        <w:rPr/>
        <w:t xml:space="preserve"> </w:t>
      </w:r>
      <w:r w:rsidR="1652FBAE">
        <w:rPr/>
        <w:t>be</w:t>
      </w:r>
      <w:r w:rsidR="00C1606E">
        <w:rPr/>
        <w:t xml:space="preserve"> </w:t>
      </w:r>
      <w:r w:rsidR="1652FBAE">
        <w:rPr/>
        <w:t>about</w:t>
      </w:r>
      <w:r w:rsidR="00C1606E">
        <w:rPr/>
        <w:t xml:space="preserve"> </w:t>
      </w:r>
      <w:r w:rsidR="1652FBAE">
        <w:rPr/>
        <w:t>improving</w:t>
      </w:r>
      <w:r w:rsidR="00C1606E">
        <w:rPr/>
        <w:t xml:space="preserve"> </w:t>
      </w:r>
      <w:r w:rsidR="1652FBAE">
        <w:rPr/>
        <w:t>inclusion</w:t>
      </w:r>
      <w:r w:rsidR="00C1606E">
        <w:rPr/>
        <w:t xml:space="preserve"> </w:t>
      </w:r>
      <w:r w:rsidR="1652FBAE">
        <w:rPr/>
        <w:t>of</w:t>
      </w:r>
      <w:r w:rsidR="00C1606E">
        <w:rPr/>
        <w:t xml:space="preserve"> </w:t>
      </w:r>
      <w:r w:rsidR="1652FBAE">
        <w:rPr/>
        <w:t>underrepresented</w:t>
      </w:r>
      <w:r w:rsidR="00C1606E">
        <w:rPr/>
        <w:t xml:space="preserve"> </w:t>
      </w:r>
      <w:r w:rsidR="1652FBAE">
        <w:rPr/>
        <w:t>researchers</w:t>
      </w:r>
      <w:r w:rsidR="00C1606E">
        <w:rPr/>
        <w:t xml:space="preserve"> </w:t>
      </w:r>
      <w:r w:rsidR="1652FBAE">
        <w:rPr/>
        <w:t>in</w:t>
      </w:r>
      <w:r w:rsidR="00C1606E">
        <w:rPr/>
        <w:t xml:space="preserve"> </w:t>
      </w:r>
      <w:r w:rsidR="1652FBAE">
        <w:rPr/>
        <w:t>engagement</w:t>
      </w:r>
      <w:r w:rsidR="00C1606E">
        <w:rPr/>
        <w:t xml:space="preserve"> </w:t>
      </w:r>
      <w:r w:rsidR="1652FBAE">
        <w:rPr/>
        <w:t>practices</w:t>
      </w:r>
      <w:r w:rsidR="49884722">
        <w:rPr/>
        <w:t>,</w:t>
      </w:r>
      <w:r w:rsidR="00C1606E">
        <w:rPr/>
        <w:t xml:space="preserve"> </w:t>
      </w:r>
      <w:r w:rsidR="49884722">
        <w:rPr/>
        <w:t>including</w:t>
      </w:r>
      <w:r w:rsidR="00C1606E">
        <w:rPr/>
        <w:t xml:space="preserve"> </w:t>
      </w:r>
      <w:r w:rsidR="49884722">
        <w:rPr/>
        <w:t>underrepresented</w:t>
      </w:r>
      <w:r w:rsidR="00C1606E">
        <w:rPr/>
        <w:t xml:space="preserve"> </w:t>
      </w:r>
      <w:r w:rsidR="49884722">
        <w:rPr/>
        <w:t>groups</w:t>
      </w:r>
      <w:r w:rsidR="00C1606E">
        <w:rPr/>
        <w:t xml:space="preserve"> </w:t>
      </w:r>
      <w:r w:rsidR="49884722">
        <w:rPr/>
        <w:t>in</w:t>
      </w:r>
      <w:r w:rsidR="00C1606E">
        <w:rPr/>
        <w:t xml:space="preserve"> </w:t>
      </w:r>
      <w:r w:rsidR="49884722">
        <w:rPr/>
        <w:t>research</w:t>
      </w:r>
      <w:r w:rsidR="00C1606E">
        <w:rPr/>
        <w:t xml:space="preserve"> </w:t>
      </w:r>
      <w:r w:rsidR="49884722">
        <w:rPr/>
        <w:t>methodologies</w:t>
      </w:r>
      <w:r w:rsidR="6B6ABB2D">
        <w:rPr/>
        <w:t>,</w:t>
      </w:r>
      <w:r w:rsidR="00C1606E">
        <w:rPr/>
        <w:t xml:space="preserve"> </w:t>
      </w:r>
      <w:r w:rsidR="1652FBAE">
        <w:rPr/>
        <w:t>as</w:t>
      </w:r>
      <w:r w:rsidR="00C1606E">
        <w:rPr/>
        <w:t xml:space="preserve"> </w:t>
      </w:r>
      <w:r w:rsidR="1652FBAE">
        <w:rPr/>
        <w:t>well</w:t>
      </w:r>
      <w:r w:rsidR="00C1606E">
        <w:rPr/>
        <w:t xml:space="preserve"> </w:t>
      </w:r>
      <w:r w:rsidR="1652FBAE">
        <w:rPr/>
        <w:t>as</w:t>
      </w:r>
      <w:r w:rsidR="00C1606E">
        <w:rPr/>
        <w:t xml:space="preserve"> </w:t>
      </w:r>
      <w:r w:rsidR="1652FBAE">
        <w:rPr/>
        <w:t>empowering</w:t>
      </w:r>
      <w:r w:rsidR="00C1606E">
        <w:rPr/>
        <w:t xml:space="preserve"> </w:t>
      </w:r>
      <w:r w:rsidR="1652FBAE">
        <w:rPr/>
        <w:t>others</w:t>
      </w:r>
      <w:r w:rsidR="00C1606E">
        <w:rPr/>
        <w:t xml:space="preserve"> </w:t>
      </w:r>
      <w:r w:rsidR="1652FBAE">
        <w:rPr/>
        <w:t>in</w:t>
      </w:r>
      <w:r w:rsidR="00C1606E">
        <w:rPr/>
        <w:t xml:space="preserve"> </w:t>
      </w:r>
      <w:r w:rsidR="1652FBAE">
        <w:rPr/>
        <w:t>the</w:t>
      </w:r>
      <w:r w:rsidR="00C1606E">
        <w:rPr/>
        <w:t xml:space="preserve"> </w:t>
      </w:r>
      <w:r w:rsidR="1652FBAE">
        <w:rPr/>
        <w:t>wider</w:t>
      </w:r>
      <w:r w:rsidR="00C1606E">
        <w:rPr/>
        <w:t xml:space="preserve"> </w:t>
      </w:r>
      <w:r w:rsidR="1652FBAE">
        <w:rPr/>
        <w:t>community.</w:t>
      </w:r>
      <w:r w:rsidR="00C1606E">
        <w:rPr/>
        <w:t xml:space="preserve"> </w:t>
      </w:r>
    </w:p>
    <w:p w:rsidRPr="00C403B8" w:rsidR="00F104D0" w:rsidP="00C403B8" w:rsidRDefault="1652FBAE" w14:paraId="1CCAB739" w14:textId="7E82B712">
      <w:r>
        <w:t>We</w:t>
      </w:r>
      <w:r w:rsidR="00C1606E">
        <w:t xml:space="preserve"> </w:t>
      </w:r>
      <w:r>
        <w:t>value</w:t>
      </w:r>
      <w:r w:rsidR="00C1606E">
        <w:t xml:space="preserve"> </w:t>
      </w:r>
      <w:r>
        <w:t>research</w:t>
      </w:r>
      <w:r w:rsidR="00C1606E">
        <w:t xml:space="preserve"> </w:t>
      </w:r>
      <w:r>
        <w:t>impact</w:t>
      </w:r>
      <w:r w:rsidR="00C1606E">
        <w:t xml:space="preserve"> </w:t>
      </w:r>
      <w:r>
        <w:t>in</w:t>
      </w:r>
      <w:r w:rsidR="00C1606E">
        <w:t xml:space="preserve"> </w:t>
      </w:r>
      <w:r>
        <w:t>all</w:t>
      </w:r>
      <w:r w:rsidR="00C1606E">
        <w:t xml:space="preserve"> </w:t>
      </w:r>
      <w:r>
        <w:t>its</w:t>
      </w:r>
      <w:r w:rsidR="00C1606E">
        <w:t xml:space="preserve"> </w:t>
      </w:r>
      <w:r>
        <w:t>forms,</w:t>
      </w:r>
      <w:r w:rsidR="00C1606E">
        <w:t xml:space="preserve"> </w:t>
      </w:r>
      <w:r>
        <w:t>whether</w:t>
      </w:r>
      <w:r w:rsidR="00C1606E">
        <w:t xml:space="preserve"> </w:t>
      </w:r>
      <w:r>
        <w:t>introducing</w:t>
      </w:r>
      <w:r w:rsidR="00C1606E">
        <w:t xml:space="preserve"> </w:t>
      </w:r>
      <w:r>
        <w:t>new</w:t>
      </w:r>
      <w:r w:rsidR="00C1606E">
        <w:t xml:space="preserve"> </w:t>
      </w:r>
      <w:r>
        <w:t>ideas,</w:t>
      </w:r>
      <w:r w:rsidR="00C1606E">
        <w:t xml:space="preserve"> </w:t>
      </w:r>
      <w:r>
        <w:t>changing</w:t>
      </w:r>
      <w:r w:rsidR="00C1606E">
        <w:t xml:space="preserve"> </w:t>
      </w:r>
      <w:r>
        <w:t>how</w:t>
      </w:r>
      <w:r w:rsidR="00C1606E">
        <w:t xml:space="preserve"> </w:t>
      </w:r>
      <w:r>
        <w:t>we</w:t>
      </w:r>
      <w:r w:rsidR="00C1606E">
        <w:t xml:space="preserve"> </w:t>
      </w:r>
      <w:r>
        <w:t>do</w:t>
      </w:r>
      <w:r w:rsidR="00C1606E">
        <w:t xml:space="preserve"> </w:t>
      </w:r>
      <w:r>
        <w:t>things,</w:t>
      </w:r>
      <w:r w:rsidR="00C1606E">
        <w:t xml:space="preserve"> </w:t>
      </w:r>
      <w:r>
        <w:t>or</w:t>
      </w:r>
      <w:r w:rsidR="00C1606E">
        <w:t xml:space="preserve"> </w:t>
      </w:r>
      <w:r>
        <w:t>building</w:t>
      </w:r>
      <w:r w:rsidR="00C1606E">
        <w:t xml:space="preserve"> </w:t>
      </w:r>
      <w:r>
        <w:t>people’s</w:t>
      </w:r>
      <w:r w:rsidR="00C1606E">
        <w:t xml:space="preserve"> </w:t>
      </w:r>
      <w:r>
        <w:t>capacity</w:t>
      </w:r>
      <w:r w:rsidR="00C1606E">
        <w:t xml:space="preserve"> </w:t>
      </w:r>
      <w:r>
        <w:t>to</w:t>
      </w:r>
      <w:r w:rsidR="00C1606E">
        <w:t xml:space="preserve"> </w:t>
      </w:r>
      <w:r>
        <w:t>engage</w:t>
      </w:r>
      <w:r w:rsidR="00C1606E">
        <w:t xml:space="preserve"> </w:t>
      </w:r>
      <w:r>
        <w:t>and</w:t>
      </w:r>
      <w:r w:rsidR="00C1606E">
        <w:t xml:space="preserve"> </w:t>
      </w:r>
      <w:r>
        <w:t>benefit</w:t>
      </w:r>
      <w:r w:rsidR="00C1606E">
        <w:t xml:space="preserve"> </w:t>
      </w:r>
      <w:r>
        <w:t>from</w:t>
      </w:r>
      <w:r w:rsidR="00C1606E">
        <w:t xml:space="preserve"> </w:t>
      </w:r>
      <w:r>
        <w:t>our</w:t>
      </w:r>
      <w:r w:rsidR="00C1606E">
        <w:t xml:space="preserve"> </w:t>
      </w:r>
      <w:r>
        <w:t>research.</w:t>
      </w:r>
      <w:r w:rsidR="00C1606E">
        <w:t xml:space="preserve"> </w:t>
      </w:r>
      <w:r>
        <w:t>As</w:t>
      </w:r>
      <w:r w:rsidR="00C1606E">
        <w:t xml:space="preserve"> </w:t>
      </w:r>
      <w:r>
        <w:t>such,</w:t>
      </w:r>
      <w:r w:rsidR="00C1606E">
        <w:t xml:space="preserve"> </w:t>
      </w:r>
      <w:r>
        <w:t>the</w:t>
      </w:r>
      <w:r w:rsidR="00C1606E">
        <w:t xml:space="preserve"> </w:t>
      </w:r>
      <w:r>
        <w:t>awards</w:t>
      </w:r>
      <w:r w:rsidR="00C1606E">
        <w:t xml:space="preserve"> </w:t>
      </w:r>
      <w:r>
        <w:t>seek</w:t>
      </w:r>
      <w:r w:rsidR="00C1606E">
        <w:t xml:space="preserve"> </w:t>
      </w:r>
      <w:r>
        <w:t>to</w:t>
      </w:r>
      <w:r w:rsidR="00C1606E">
        <w:t xml:space="preserve"> </w:t>
      </w:r>
      <w:r>
        <w:t>encourage</w:t>
      </w:r>
      <w:r w:rsidR="00C1606E">
        <w:t xml:space="preserve"> </w:t>
      </w:r>
      <w:r>
        <w:t>and</w:t>
      </w:r>
      <w:r w:rsidR="00C1606E">
        <w:t xml:space="preserve"> </w:t>
      </w:r>
      <w:r>
        <w:t>reward</w:t>
      </w:r>
      <w:r w:rsidR="00C1606E">
        <w:t xml:space="preserve"> </w:t>
      </w:r>
      <w:r>
        <w:t>engagement</w:t>
      </w:r>
      <w:r w:rsidR="00C1606E">
        <w:t xml:space="preserve"> </w:t>
      </w:r>
      <w:r w:rsidR="757D9B49">
        <w:t>with</w:t>
      </w:r>
      <w:r w:rsidR="00C1606E">
        <w:t xml:space="preserve"> </w:t>
      </w:r>
      <w:r w:rsidR="757D9B49">
        <w:t>research</w:t>
      </w:r>
      <w:r w:rsidR="00C1606E">
        <w:t xml:space="preserve"> </w:t>
      </w:r>
      <w:r>
        <w:t>leading</w:t>
      </w:r>
      <w:r w:rsidR="00C1606E">
        <w:t xml:space="preserve"> </w:t>
      </w:r>
      <w:r>
        <w:t>to</w:t>
      </w:r>
      <w:r w:rsidR="00C1606E">
        <w:t xml:space="preserve"> </w:t>
      </w:r>
      <w:r>
        <w:t>all</w:t>
      </w:r>
      <w:r w:rsidR="00C1606E">
        <w:t xml:space="preserve"> </w:t>
      </w:r>
      <w:r>
        <w:t>forms</w:t>
      </w:r>
      <w:r w:rsidR="00C1606E">
        <w:t xml:space="preserve"> </w:t>
      </w:r>
      <w:r>
        <w:t>of</w:t>
      </w:r>
      <w:r w:rsidR="00C1606E">
        <w:t xml:space="preserve"> </w:t>
      </w:r>
      <w:r>
        <w:t>impact</w:t>
      </w:r>
      <w:r w:rsidR="00C1606E">
        <w:t xml:space="preserve"> </w:t>
      </w:r>
      <w:r>
        <w:t>and</w:t>
      </w:r>
      <w:r w:rsidR="00C1606E">
        <w:t xml:space="preserve"> </w:t>
      </w:r>
      <w:r>
        <w:t>every</w:t>
      </w:r>
      <w:r w:rsidR="00C1606E">
        <w:t xml:space="preserve"> </w:t>
      </w:r>
      <w:r>
        <w:t>category</w:t>
      </w:r>
      <w:r w:rsidR="00C1606E">
        <w:t xml:space="preserve"> </w:t>
      </w:r>
      <w:r>
        <w:t>is</w:t>
      </w:r>
      <w:r w:rsidR="00C1606E">
        <w:t xml:space="preserve"> </w:t>
      </w:r>
      <w:r>
        <w:t>as</w:t>
      </w:r>
      <w:r w:rsidR="00C1606E">
        <w:t xml:space="preserve"> </w:t>
      </w:r>
      <w:r>
        <w:t>important</w:t>
      </w:r>
      <w:r w:rsidR="00C1606E">
        <w:t xml:space="preserve"> </w:t>
      </w:r>
      <w:r>
        <w:t>as</w:t>
      </w:r>
      <w:r w:rsidR="00C1606E">
        <w:t xml:space="preserve"> </w:t>
      </w:r>
      <w:r>
        <w:t>the</w:t>
      </w:r>
      <w:r w:rsidR="00C1606E">
        <w:t xml:space="preserve"> </w:t>
      </w:r>
      <w:r>
        <w:t>others.</w:t>
      </w:r>
      <w:r w:rsidR="00C1606E">
        <w:t xml:space="preserve"> </w:t>
      </w:r>
    </w:p>
    <w:p w:rsidR="00F104D0" w:rsidP="00C403B8" w:rsidRDefault="00F104D0" w14:paraId="3DCBA194" w14:textId="027BDEDD">
      <w:r w:rsidRPr="00C403B8">
        <w:t>We</w:t>
      </w:r>
      <w:r w:rsidR="00C1606E">
        <w:t xml:space="preserve"> </w:t>
      </w:r>
      <w:r w:rsidRPr="00C403B8">
        <w:t>have</w:t>
      </w:r>
      <w:r w:rsidR="00C1606E">
        <w:t xml:space="preserve"> </w:t>
      </w:r>
      <w:r w:rsidRPr="00C403B8">
        <w:t>purposefully</w:t>
      </w:r>
      <w:r w:rsidR="00C1606E">
        <w:t xml:space="preserve"> </w:t>
      </w:r>
      <w:r w:rsidRPr="00C403B8">
        <w:t>kept</w:t>
      </w:r>
      <w:r w:rsidR="00C1606E">
        <w:t xml:space="preserve"> </w:t>
      </w:r>
      <w:r w:rsidRPr="00C403B8">
        <w:t>the</w:t>
      </w:r>
      <w:r w:rsidR="00C1606E">
        <w:t xml:space="preserve"> </w:t>
      </w:r>
      <w:r w:rsidRPr="00C403B8">
        <w:t>award</w:t>
      </w:r>
      <w:r w:rsidR="00C1606E">
        <w:t xml:space="preserve"> </w:t>
      </w:r>
      <w:r w:rsidRPr="00C403B8">
        <w:t>titles</w:t>
      </w:r>
      <w:r w:rsidR="00C1606E">
        <w:t xml:space="preserve"> </w:t>
      </w:r>
      <w:r w:rsidRPr="00C403B8">
        <w:t>short.</w:t>
      </w:r>
      <w:r w:rsidR="00C1606E">
        <w:t xml:space="preserve"> </w:t>
      </w:r>
      <w:r w:rsidRPr="00C403B8">
        <w:t>The</w:t>
      </w:r>
      <w:r w:rsidR="00C1606E">
        <w:t xml:space="preserve"> </w:t>
      </w:r>
      <w:r w:rsidRPr="00C403B8">
        <w:t>description</w:t>
      </w:r>
      <w:r w:rsidR="00C1606E">
        <w:t xml:space="preserve"> </w:t>
      </w:r>
      <w:r w:rsidRPr="00C403B8">
        <w:t>fleshes</w:t>
      </w:r>
      <w:r w:rsidR="00C1606E">
        <w:t xml:space="preserve"> </w:t>
      </w:r>
      <w:r w:rsidRPr="00C403B8">
        <w:t>out</w:t>
      </w:r>
      <w:r w:rsidR="00C1606E">
        <w:t xml:space="preserve"> </w:t>
      </w:r>
      <w:r w:rsidRPr="00C403B8">
        <w:t>what</w:t>
      </w:r>
      <w:r w:rsidR="00C1606E">
        <w:t xml:space="preserve"> </w:t>
      </w:r>
      <w:r w:rsidRPr="00C403B8">
        <w:t>the</w:t>
      </w:r>
      <w:r w:rsidR="00C1606E">
        <w:t xml:space="preserve"> </w:t>
      </w:r>
      <w:r w:rsidRPr="00C403B8">
        <w:t>title</w:t>
      </w:r>
      <w:r w:rsidR="00C1606E">
        <w:t xml:space="preserve"> </w:t>
      </w:r>
      <w:r w:rsidRPr="00C403B8">
        <w:t>is</w:t>
      </w:r>
      <w:r w:rsidR="00C1606E">
        <w:t xml:space="preserve"> </w:t>
      </w:r>
      <w:r w:rsidRPr="00C403B8">
        <w:t>relating</w:t>
      </w:r>
      <w:r w:rsidR="00C1606E">
        <w:t xml:space="preserve"> </w:t>
      </w:r>
      <w:r w:rsidRPr="00C403B8">
        <w:t>to.</w:t>
      </w:r>
      <w:r w:rsidR="00C1606E">
        <w:t xml:space="preserve"> </w:t>
      </w:r>
      <w:r w:rsidR="00A92151">
        <w:t>It</w:t>
      </w:r>
      <w:r w:rsidR="00C1606E">
        <w:t xml:space="preserve"> </w:t>
      </w:r>
      <w:r w:rsidR="00A92151">
        <w:t>is</w:t>
      </w:r>
      <w:r w:rsidR="00C1606E">
        <w:t xml:space="preserve"> </w:t>
      </w:r>
      <w:r w:rsidR="00A92151">
        <w:t>quite</w:t>
      </w:r>
      <w:r w:rsidR="00C1606E">
        <w:t xml:space="preserve"> </w:t>
      </w:r>
      <w:r w:rsidR="00A92151">
        <w:t>possible</w:t>
      </w:r>
      <w:r w:rsidR="00C1606E">
        <w:t xml:space="preserve"> </w:t>
      </w:r>
      <w:r w:rsidR="00A92151">
        <w:t>that</w:t>
      </w:r>
      <w:r w:rsidR="00C1606E">
        <w:t xml:space="preserve"> </w:t>
      </w:r>
      <w:r w:rsidR="00A92151">
        <w:t>your</w:t>
      </w:r>
      <w:r w:rsidR="00C1606E">
        <w:t xml:space="preserve"> </w:t>
      </w:r>
      <w:r w:rsidR="00A92151">
        <w:t>work</w:t>
      </w:r>
      <w:r w:rsidR="00C1606E">
        <w:t xml:space="preserve"> </w:t>
      </w:r>
      <w:r w:rsidR="00A92151">
        <w:t>could</w:t>
      </w:r>
      <w:r w:rsidR="00C1606E">
        <w:t xml:space="preserve"> </w:t>
      </w:r>
      <w:r w:rsidR="00A92151">
        <w:t>be</w:t>
      </w:r>
      <w:r w:rsidR="00C1606E">
        <w:t xml:space="preserve"> </w:t>
      </w:r>
      <w:r w:rsidR="00A92151">
        <w:t>submitted</w:t>
      </w:r>
      <w:r w:rsidR="00C1606E">
        <w:t xml:space="preserve"> </w:t>
      </w:r>
      <w:r w:rsidR="00A92151">
        <w:t>to</w:t>
      </w:r>
      <w:r w:rsidR="00C1606E">
        <w:t xml:space="preserve"> </w:t>
      </w:r>
      <w:r w:rsidR="00A92151">
        <w:t>multiple</w:t>
      </w:r>
      <w:r w:rsidR="00C1606E">
        <w:t xml:space="preserve"> </w:t>
      </w:r>
      <w:r w:rsidR="00A92151">
        <w:t>categories.</w:t>
      </w:r>
      <w:r w:rsidR="00C1606E">
        <w:t xml:space="preserve"> </w:t>
      </w:r>
      <w:r w:rsidR="00A92151">
        <w:t>We</w:t>
      </w:r>
      <w:r w:rsidR="00C1606E">
        <w:t xml:space="preserve"> </w:t>
      </w:r>
      <w:r w:rsidR="00A92151">
        <w:t>ask</w:t>
      </w:r>
      <w:r w:rsidR="00C1606E">
        <w:t xml:space="preserve"> </w:t>
      </w:r>
      <w:r w:rsidR="00A92151">
        <w:t>you</w:t>
      </w:r>
      <w:r w:rsidR="00C1606E">
        <w:t xml:space="preserve"> </w:t>
      </w:r>
      <w:r w:rsidR="00A92151">
        <w:t>to</w:t>
      </w:r>
      <w:r w:rsidR="00C1606E">
        <w:t xml:space="preserve"> </w:t>
      </w:r>
      <w:r w:rsidR="00A92151">
        <w:t>choose</w:t>
      </w:r>
      <w:r w:rsidR="00C1606E">
        <w:t xml:space="preserve"> </w:t>
      </w:r>
      <w:r w:rsidR="00A92151">
        <w:t>one</w:t>
      </w:r>
      <w:r w:rsidR="00C1606E">
        <w:t xml:space="preserve"> </w:t>
      </w:r>
      <w:r w:rsidR="00A92151">
        <w:t>category.</w:t>
      </w:r>
      <w:r w:rsidR="00C1606E">
        <w:t xml:space="preserve"> </w:t>
      </w:r>
    </w:p>
    <w:p w:rsidRPr="00264A20" w:rsidR="00D833CD" w:rsidP="00591582" w:rsidRDefault="000F7473" w14:paraId="5E5787A5" w14:textId="58B9953C">
      <w:pPr>
        <w:pStyle w:val="Heading1"/>
      </w:pPr>
      <w:r>
        <w:t>Engage</w:t>
      </w:r>
      <w:r w:rsidR="00D071A9">
        <w:t>d</w:t>
      </w:r>
      <w:r w:rsidR="00C1606E">
        <w:t xml:space="preserve"> </w:t>
      </w:r>
      <w:r w:rsidR="00D071A9">
        <w:t>for</w:t>
      </w:r>
      <w:r w:rsidR="00C1606E">
        <w:t xml:space="preserve"> </w:t>
      </w:r>
      <w:r w:rsidR="00D071A9">
        <w:t>Impact</w:t>
      </w:r>
      <w:r w:rsidR="00C1606E">
        <w:t xml:space="preserve"> </w:t>
      </w:r>
      <w:r>
        <w:t>Award</w:t>
      </w:r>
      <w:r w:rsidR="00C1606E">
        <w:t xml:space="preserve"> </w:t>
      </w:r>
      <w:r>
        <w:t>Categories:</w:t>
      </w:r>
      <w:r w:rsidR="00C1606E">
        <w:t xml:space="preserve"> </w:t>
      </w:r>
    </w:p>
    <w:p w:rsidR="00D071A9" w:rsidP="009E0868" w:rsidRDefault="00D071A9" w14:paraId="6612E423" w14:textId="4A90A5FB">
      <w:pPr>
        <w:pStyle w:val="Heading3"/>
      </w:pPr>
      <w:r>
        <w:t>Building</w:t>
      </w:r>
      <w:r w:rsidR="00C1606E">
        <w:t xml:space="preserve"> </w:t>
      </w:r>
      <w:r>
        <w:t>partnerships</w:t>
      </w:r>
      <w:r w:rsidR="00C1606E">
        <w:t xml:space="preserve"> </w:t>
      </w:r>
      <w:r>
        <w:t>and</w:t>
      </w:r>
      <w:r w:rsidR="00C1606E">
        <w:t xml:space="preserve"> </w:t>
      </w:r>
      <w:r>
        <w:t>networks</w:t>
      </w:r>
      <w:r w:rsidR="00C1606E">
        <w:t xml:space="preserve"> </w:t>
      </w:r>
    </w:p>
    <w:p w:rsidR="009E0868" w:rsidP="11FD83D3" w:rsidRDefault="33ADC555" w14:paraId="2584523E" w14:textId="321DBC54">
      <w:pPr>
        <w:rPr>
          <w:rStyle w:val="eop"/>
          <w:rFonts w:ascii="Calibri" w:hAnsi="Calibri" w:cs="Calibri"/>
          <w:color w:val="000000" w:themeColor="text1" w:themeTint="FF" w:themeShade="FF"/>
        </w:rPr>
      </w:pP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This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award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recognises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importance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of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partnerships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networks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bring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about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change.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seeks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recognise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development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of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sustained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collaborations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with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external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0FD424C">
        <w:rPr>
          <w:rStyle w:val="normaltextrun"/>
          <w:rFonts w:ascii="Calibri" w:hAnsi="Calibri" w:cs="Calibri"/>
          <w:color w:val="000000" w:themeColor="text1" w:themeTint="FF" w:themeShade="FF"/>
        </w:rPr>
        <w:t>organisations</w:t>
      </w:r>
      <w:r w:rsidRPr="11FD83D3" w:rsidR="00FD424C">
        <w:rPr>
          <w:rStyle w:val="normaltextrun"/>
          <w:rFonts w:ascii="Calibri" w:hAnsi="Calibri" w:cs="Calibri"/>
          <w:color w:val="000000" w:themeColor="text1" w:themeTint="FF" w:themeShade="FF"/>
        </w:rPr>
        <w:t>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0FD424C">
        <w:rPr>
          <w:rStyle w:val="normaltextrun"/>
          <w:rFonts w:ascii="Calibri" w:hAnsi="Calibri" w:cs="Calibri"/>
          <w:color w:val="000000" w:themeColor="text1" w:themeTint="FF" w:themeShade="FF"/>
        </w:rPr>
        <w:t>which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might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include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businesses,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government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and/or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third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sector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(not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exclusive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list).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The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focus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on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developing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shared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objectives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linking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609D44A6">
        <w:rPr>
          <w:rStyle w:val="normaltextrun"/>
          <w:rFonts w:ascii="Calibri" w:hAnsi="Calibri" w:cs="Calibri"/>
          <w:color w:val="000000" w:themeColor="text1" w:themeTint="FF" w:themeShade="FF"/>
        </w:rPr>
        <w:t>engagement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activities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across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organisational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boundaries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towards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common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25A051FC">
        <w:rPr>
          <w:rStyle w:val="normaltextrun"/>
          <w:rFonts w:ascii="Calibri" w:hAnsi="Calibri" w:cs="Calibri"/>
          <w:color w:val="000000" w:themeColor="text1" w:themeTint="FF" w:themeShade="FF"/>
        </w:rPr>
        <w:t>impact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goal</w:t>
      </w:r>
      <w:r w:rsidRPr="11FD83D3" w:rsidR="3DF6F7C0">
        <w:rPr>
          <w:rStyle w:val="normaltextrun"/>
          <w:rFonts w:ascii="Calibri" w:hAnsi="Calibri" w:cs="Calibri"/>
          <w:color w:val="000000" w:themeColor="text1" w:themeTint="FF" w:themeShade="FF"/>
        </w:rPr>
        <w:t>.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0F78FB8">
        <w:rPr>
          <w:rStyle w:val="normaltextrun"/>
          <w:rFonts w:ascii="Calibri" w:hAnsi="Calibri" w:cs="Calibri"/>
          <w:color w:val="000000" w:themeColor="text1" w:themeTint="FF" w:themeShade="FF"/>
        </w:rPr>
        <w:t>Outcomes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may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include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increasing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16EAA4C1">
        <w:rPr>
          <w:rStyle w:val="normaltextrun"/>
          <w:rFonts w:ascii="Calibri" w:hAnsi="Calibri" w:cs="Calibri"/>
          <w:color w:val="000000" w:themeColor="text1" w:themeTint="FF" w:themeShade="FF"/>
        </w:rPr>
        <w:t>organisational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capacity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developing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skills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6DE8A2CB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6DE8A2CB">
        <w:rPr>
          <w:rStyle w:val="normaltextrun"/>
          <w:rFonts w:ascii="Calibri" w:hAnsi="Calibri" w:cs="Calibri"/>
          <w:color w:val="000000" w:themeColor="text1" w:themeTint="FF" w:themeShade="FF"/>
        </w:rPr>
        <w:t>expertise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promoting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open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inclusive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approaches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collaboration.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Partnerships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networks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may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be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local,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national,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or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international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in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>scale</w:t>
      </w:r>
      <w:r w:rsidRPr="11FD83D3" w:rsidR="33ADC55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. </w:t>
      </w:r>
    </w:p>
    <w:p w:rsidR="00D071A9" w:rsidP="009E0868" w:rsidRDefault="00D071A9" w14:paraId="561436BC" w14:textId="7F4F325E">
      <w:pPr>
        <w:pStyle w:val="Heading3"/>
      </w:pPr>
      <w:r>
        <w:lastRenderedPageBreak/>
        <w:t>Making</w:t>
      </w:r>
      <w:r w:rsidR="00C1606E">
        <w:t xml:space="preserve"> </w:t>
      </w:r>
      <w:r>
        <w:t>a</w:t>
      </w:r>
      <w:r w:rsidR="00C1606E">
        <w:t xml:space="preserve"> </w:t>
      </w:r>
      <w:r>
        <w:t>positive</w:t>
      </w:r>
      <w:r w:rsidR="00C1606E">
        <w:t xml:space="preserve"> </w:t>
      </w:r>
      <w:r>
        <w:t>difference</w:t>
      </w:r>
      <w:r w:rsidR="00C1606E">
        <w:t xml:space="preserve"> </w:t>
      </w:r>
      <w:r>
        <w:t>to</w:t>
      </w:r>
      <w:r w:rsidR="00C1606E">
        <w:t xml:space="preserve"> </w:t>
      </w:r>
      <w:r>
        <w:t>society</w:t>
      </w:r>
      <w:r w:rsidR="00C1606E">
        <w:t xml:space="preserve"> </w:t>
      </w:r>
    </w:p>
    <w:p w:rsidRPr="00EB1781" w:rsidR="00C739C1" w:rsidP="00C739C1" w:rsidRDefault="00C739C1" w14:paraId="5DBE8770" w14:textId="3B667A08">
      <w:pPr>
        <w:pStyle w:val="CommentText"/>
        <w:rPr>
          <w:sz w:val="22"/>
          <w:szCs w:val="22"/>
        </w:rPr>
      </w:pPr>
      <w:r w:rsidRPr="00EB1781">
        <w:rPr>
          <w:sz w:val="22"/>
          <w:szCs w:val="22"/>
        </w:rPr>
        <w:t>This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award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recognises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engagement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that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leads,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or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may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lead,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to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positive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changes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to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society.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It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also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includes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engagement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that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prevents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harm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for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groups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within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society.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Working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with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communities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groups,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this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could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involve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activities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that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enable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this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positive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difference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to</w:t>
      </w:r>
      <w:r w:rsidR="00C1606E">
        <w:rPr>
          <w:sz w:val="22"/>
          <w:szCs w:val="22"/>
        </w:rPr>
        <w:t xml:space="preserve"> </w:t>
      </w:r>
      <w:r w:rsidRPr="00EB1781">
        <w:rPr>
          <w:sz w:val="22"/>
          <w:szCs w:val="22"/>
        </w:rPr>
        <w:t>happen.</w:t>
      </w:r>
      <w:r w:rsidRPr="00EB1781">
        <w:rPr>
          <w:rStyle w:val="CommentReference"/>
          <w:sz w:val="22"/>
          <w:szCs w:val="22"/>
        </w:rPr>
      </w:r>
    </w:p>
    <w:p w:rsidR="00D071A9" w:rsidP="00C403B8" w:rsidRDefault="00D071A9" w14:paraId="6CF23EEE" w14:textId="76F8C937">
      <w:pPr>
        <w:pStyle w:val="Heading3"/>
      </w:pPr>
      <w:r>
        <w:t>Widening</w:t>
      </w:r>
      <w:r w:rsidR="00C1606E">
        <w:t xml:space="preserve"> </w:t>
      </w:r>
      <w:r>
        <w:t>perspectives</w:t>
      </w:r>
      <w:r w:rsidR="00C1606E">
        <w:t xml:space="preserve"> </w:t>
      </w:r>
    </w:p>
    <w:p w:rsidRPr="00C403B8" w:rsidR="00C403B8" w:rsidP="11FD83D3" w:rsidRDefault="07A32F58" w14:paraId="4FDBC0D6" w14:textId="3ACAE1E7">
      <w:pPr>
        <w:rPr>
          <w:rStyle w:val="eop"/>
          <w:rFonts w:ascii="Calibri" w:hAnsi="Calibri" w:cs="Calibri"/>
          <w:color w:val="000000" w:themeColor="text1" w:themeTint="FF" w:themeShade="FF"/>
        </w:rPr>
      </w:pP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This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award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recognises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2CB60119">
        <w:rPr>
          <w:rStyle w:val="normaltextrun"/>
          <w:rFonts w:ascii="Calibri" w:hAnsi="Calibri" w:cs="Calibri"/>
          <w:color w:val="000000" w:themeColor="text1" w:themeTint="FF" w:themeShade="FF"/>
        </w:rPr>
        <w:t>activities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where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multiple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views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1418F1B">
        <w:rPr>
          <w:rStyle w:val="normaltextrun"/>
          <w:rFonts w:ascii="Calibri" w:hAnsi="Calibri" w:cs="Calibri"/>
          <w:color w:val="000000" w:themeColor="text1" w:themeTint="FF" w:themeShade="FF"/>
        </w:rPr>
        <w:t>from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different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knowledge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holders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57856ECC">
        <w:rPr>
          <w:rStyle w:val="normaltextrun"/>
          <w:rFonts w:ascii="Calibri" w:hAnsi="Calibri" w:cs="Calibri"/>
          <w:color w:val="000000" w:themeColor="text1" w:themeTint="FF" w:themeShade="FF"/>
        </w:rPr>
        <w:t>(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including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seldom-heard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voices</w:t>
      </w:r>
      <w:r w:rsidRPr="11FD83D3" w:rsidR="0B4FF342">
        <w:rPr>
          <w:rStyle w:val="normaltextrun"/>
          <w:rFonts w:ascii="Calibri" w:hAnsi="Calibri" w:cs="Calibri"/>
          <w:color w:val="000000" w:themeColor="text1" w:themeTint="FF" w:themeShade="FF"/>
        </w:rPr>
        <w:t>)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are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brought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together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4CAEAAED">
        <w:rPr>
          <w:rStyle w:val="normaltextrun"/>
          <w:rFonts w:ascii="Calibri" w:hAnsi="Calibri" w:cs="Calibri"/>
          <w:color w:val="000000" w:themeColor="text1" w:themeTint="FF" w:themeShade="FF"/>
        </w:rPr>
        <w:t>inform,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32D755BA">
        <w:rPr>
          <w:rStyle w:val="normaltextrun"/>
          <w:rFonts w:ascii="Calibri" w:hAnsi="Calibri" w:cs="Calibri"/>
          <w:color w:val="000000" w:themeColor="text1" w:themeTint="FF" w:themeShade="FF"/>
        </w:rPr>
        <w:t>reframe,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or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change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public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debate</w:t>
      </w:r>
      <w:r w:rsidRPr="11FD83D3" w:rsidR="34533E31">
        <w:rPr>
          <w:rStyle w:val="normaltextrun"/>
          <w:rFonts w:ascii="Calibri" w:hAnsi="Calibri" w:cs="Calibri"/>
          <w:color w:val="000000" w:themeColor="text1" w:themeTint="FF" w:themeShade="FF"/>
        </w:rPr>
        <w:t>,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inspire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learning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and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sense</w:t>
      </w:r>
      <w:r w:rsidRPr="11FD83D3" w:rsidR="14CBB1BB">
        <w:rPr>
          <w:rStyle w:val="normaltextrun"/>
          <w:rFonts w:ascii="Calibri" w:hAnsi="Calibri" w:cs="Calibri"/>
          <w:color w:val="000000" w:themeColor="text1" w:themeTint="FF" w:themeShade="FF"/>
        </w:rPr>
        <w:t>-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making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that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leads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to</w:t>
      </w:r>
      <w:r w:rsidRPr="11FD83D3" w:rsidR="00C1606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>empowerment</w:t>
      </w:r>
      <w:r w:rsidRPr="11FD83D3" w:rsidR="07A32F5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. </w:t>
      </w:r>
    </w:p>
    <w:p w:rsidR="00D071A9" w:rsidP="00A92151" w:rsidRDefault="00D071A9" w14:paraId="5722F16F" w14:textId="7DCD7BA4">
      <w:pPr>
        <w:pStyle w:val="Heading3"/>
      </w:pPr>
      <w:r>
        <w:t>Finding</w:t>
      </w:r>
      <w:r w:rsidR="00C1606E">
        <w:t xml:space="preserve"> </w:t>
      </w:r>
      <w:r>
        <w:t>a</w:t>
      </w:r>
      <w:r w:rsidR="00C1606E">
        <w:t xml:space="preserve"> </w:t>
      </w:r>
      <w:r>
        <w:t>better</w:t>
      </w:r>
      <w:r w:rsidR="00C1606E">
        <w:t xml:space="preserve"> </w:t>
      </w:r>
      <w:r>
        <w:t>way</w:t>
      </w:r>
      <w:r w:rsidR="00C1606E">
        <w:t xml:space="preserve"> </w:t>
      </w:r>
    </w:p>
    <w:p w:rsidR="00A92151" w:rsidP="00A92151" w:rsidRDefault="00A92151" w14:paraId="101EC2A1" w14:textId="07F3ABE9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This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award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recognises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all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4BBD2CD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ways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which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new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thinking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acting,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new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products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knowledge</w:t>
      </w:r>
      <w:r w:rsidR="23A213B7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lead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creating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galvanising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change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innovation.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This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also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includes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prompting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dialogue,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exploring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risk,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informing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decision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making,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provoking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challenge,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scrutiny,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debate,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and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holding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>account</w:t>
      </w:r>
      <w:r w:rsidR="00A9215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:rsidR="00A92151" w:rsidP="00A92151" w:rsidRDefault="00D071A9" w14:paraId="7E206128" w14:textId="3224E29C">
      <w:pPr>
        <w:pStyle w:val="Heading3"/>
      </w:pPr>
      <w:r>
        <w:t>Caring</w:t>
      </w:r>
      <w:r w:rsidR="00C1606E">
        <w:t xml:space="preserve"> </w:t>
      </w:r>
      <w:r>
        <w:t>for</w:t>
      </w:r>
      <w:r w:rsidR="00C1606E">
        <w:t xml:space="preserve"> </w:t>
      </w:r>
      <w:r>
        <w:t>the</w:t>
      </w:r>
      <w:r w:rsidR="00C1606E">
        <w:t xml:space="preserve"> </w:t>
      </w:r>
      <w:r>
        <w:t>future</w:t>
      </w:r>
    </w:p>
    <w:p w:rsidR="00A92151" w:rsidP="00A92151" w:rsidRDefault="07A32F58" w14:paraId="526BC69F" w14:textId="0E9C170D">
      <w:pPr>
        <w:pStyle w:val="Heading3"/>
        <w:rPr>
          <w:rStyle w:val="eop"/>
          <w:rFonts w:ascii="Calibri" w:hAnsi="Calibri" w:cs="Calibri"/>
          <w:color w:val="000000"/>
          <w:sz w:val="22"/>
          <w:szCs w:val="22"/>
        </w:rPr>
      </w:pP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This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award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recognises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 w:rsidR="1D5BAFB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impact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that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likely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build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over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time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leading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fairer,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safer,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more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equitable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world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 w:rsidR="4462A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 w:rsidR="4462A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healthier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 w:rsidR="4462A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environment</w:t>
      </w:r>
      <w:r w:rsidRPr="44754C41" w:rsidR="23C246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 w:rsidR="0BBE3C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xamples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may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include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sustainability,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climate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action,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poverty,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education,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equality,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inclusion,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digital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transformation</w:t>
      </w:r>
      <w:r w:rsidR="00C160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etc.</w:t>
      </w:r>
      <w:r w:rsidR="00C1606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Pr="007450B9" w:rsidR="007450B9" w:rsidP="007450B9" w:rsidRDefault="007450B9" w14:paraId="40E4F7EC" w14:textId="77777777"/>
    <w:p w:rsidR="00813876" w:rsidP="00813876" w:rsidRDefault="00813876" w14:paraId="49CBD255" w14:textId="1722BE3A">
      <w:pPr>
        <w:pStyle w:val="Heading2"/>
      </w:pPr>
      <w:r>
        <w:t>Eligibility</w:t>
      </w:r>
      <w:r w:rsidR="00C1606E">
        <w:t xml:space="preserve"> </w:t>
      </w:r>
      <w:r>
        <w:t>criteria</w:t>
      </w:r>
      <w:r w:rsidR="00C1606E">
        <w:t xml:space="preserve"> </w:t>
      </w:r>
    </w:p>
    <w:p w:rsidRPr="007450B9" w:rsidR="00813876" w:rsidP="007450B9" w:rsidRDefault="0D1916DE" w14:paraId="2B50EFDB" w14:textId="00925646">
      <w:r>
        <w:t>All</w:t>
      </w:r>
      <w:r w:rsidR="00C1606E">
        <w:t xml:space="preserve"> </w:t>
      </w:r>
      <w:r w:rsidR="56527239">
        <w:t>members</w:t>
      </w:r>
      <w:r w:rsidR="00C1606E">
        <w:t xml:space="preserve"> </w:t>
      </w:r>
      <w:r w:rsidR="56527239">
        <w:t>of</w:t>
      </w:r>
      <w:r w:rsidR="00C1606E">
        <w:t xml:space="preserve"> </w:t>
      </w:r>
      <w:r w:rsidR="56527239">
        <w:t>staff</w:t>
      </w:r>
      <w:r w:rsidR="00C1606E">
        <w:t xml:space="preserve"> </w:t>
      </w:r>
      <w:r w:rsidR="56527239">
        <w:t>at</w:t>
      </w:r>
      <w:r w:rsidR="00C1606E">
        <w:t xml:space="preserve"> </w:t>
      </w:r>
      <w:r w:rsidR="56527239">
        <w:t>the</w:t>
      </w:r>
      <w:r w:rsidR="00C1606E">
        <w:t xml:space="preserve"> </w:t>
      </w:r>
      <w:r w:rsidR="56527239">
        <w:t>University</w:t>
      </w:r>
      <w:r w:rsidR="00C1606E">
        <w:t xml:space="preserve"> </w:t>
      </w:r>
      <w:r w:rsidR="56527239">
        <w:t>of</w:t>
      </w:r>
      <w:r w:rsidR="00C1606E">
        <w:t xml:space="preserve"> </w:t>
      </w:r>
      <w:r w:rsidR="56527239">
        <w:t>Leeds</w:t>
      </w:r>
      <w:r w:rsidR="00C1606E">
        <w:t xml:space="preserve"> </w:t>
      </w:r>
      <w:r w:rsidR="34C6A5D2">
        <w:t>are</w:t>
      </w:r>
      <w:r w:rsidR="00C1606E">
        <w:t xml:space="preserve"> </w:t>
      </w:r>
      <w:r w:rsidR="34C6A5D2">
        <w:t>eligible</w:t>
      </w:r>
      <w:r w:rsidR="00C1606E">
        <w:t xml:space="preserve"> </w:t>
      </w:r>
      <w:r w:rsidR="34C6A5D2">
        <w:t>to</w:t>
      </w:r>
      <w:r w:rsidR="00C1606E">
        <w:t xml:space="preserve"> </w:t>
      </w:r>
      <w:r w:rsidR="34C6A5D2">
        <w:t>apply</w:t>
      </w:r>
      <w:r w:rsidR="6CD942B3">
        <w:t>,</w:t>
      </w:r>
      <w:r w:rsidR="00C1606E">
        <w:t xml:space="preserve"> </w:t>
      </w:r>
      <w:r w:rsidR="1C841E76">
        <w:t>and</w:t>
      </w:r>
      <w:r w:rsidR="00C1606E">
        <w:t xml:space="preserve"> </w:t>
      </w:r>
      <w:r w:rsidR="3F796C62">
        <w:t>applications</w:t>
      </w:r>
      <w:r w:rsidR="00C1606E">
        <w:t xml:space="preserve"> </w:t>
      </w:r>
      <w:r w:rsidR="34B96D19">
        <w:t>can</w:t>
      </w:r>
      <w:r w:rsidR="00C1606E">
        <w:t xml:space="preserve"> </w:t>
      </w:r>
      <w:r w:rsidR="34B96D19">
        <w:t>be</w:t>
      </w:r>
      <w:r w:rsidR="00C1606E">
        <w:t xml:space="preserve"> </w:t>
      </w:r>
      <w:r w:rsidR="34B96D19">
        <w:t>made</w:t>
      </w:r>
      <w:r w:rsidR="00C1606E">
        <w:t xml:space="preserve"> </w:t>
      </w:r>
      <w:r w:rsidR="34B96D19">
        <w:t>by</w:t>
      </w:r>
      <w:r w:rsidR="00C1606E">
        <w:t xml:space="preserve"> </w:t>
      </w:r>
      <w:r w:rsidR="56527239">
        <w:t>individuals</w:t>
      </w:r>
      <w:r w:rsidR="00C1606E">
        <w:t xml:space="preserve"> </w:t>
      </w:r>
      <w:r w:rsidR="56527239">
        <w:t>or</w:t>
      </w:r>
      <w:r w:rsidR="00C1606E">
        <w:t xml:space="preserve"> </w:t>
      </w:r>
      <w:r w:rsidR="56527239">
        <w:t>teams.</w:t>
      </w:r>
      <w:r w:rsidR="00C1606E">
        <w:t xml:space="preserve"> </w:t>
      </w:r>
      <w:r w:rsidR="5D8D07B0">
        <w:t>PGRs</w:t>
      </w:r>
      <w:r w:rsidR="00C1606E">
        <w:t xml:space="preserve"> </w:t>
      </w:r>
      <w:r w:rsidR="5D8D07B0">
        <w:t>(Postgraduate</w:t>
      </w:r>
      <w:r w:rsidR="00C1606E">
        <w:t xml:space="preserve"> </w:t>
      </w:r>
      <w:r w:rsidR="5D8D07B0">
        <w:t>Researchers)</w:t>
      </w:r>
      <w:r w:rsidR="00C1606E">
        <w:t xml:space="preserve"> </w:t>
      </w:r>
      <w:r w:rsidR="1BE900B1">
        <w:t>can</w:t>
      </w:r>
      <w:r w:rsidR="00C1606E">
        <w:t xml:space="preserve"> </w:t>
      </w:r>
      <w:r w:rsidR="1BE900B1">
        <w:t>be</w:t>
      </w:r>
      <w:r w:rsidR="00C1606E">
        <w:t xml:space="preserve"> </w:t>
      </w:r>
      <w:r w:rsidR="1BE900B1">
        <w:t>team</w:t>
      </w:r>
      <w:r w:rsidR="00C1606E">
        <w:t xml:space="preserve"> </w:t>
      </w:r>
      <w:r w:rsidR="1BE900B1">
        <w:t>members</w:t>
      </w:r>
      <w:r w:rsidR="00C1606E">
        <w:t xml:space="preserve"> </w:t>
      </w:r>
      <w:r w:rsidR="1BE900B1">
        <w:t>but</w:t>
      </w:r>
      <w:r w:rsidR="00C1606E">
        <w:t xml:space="preserve"> </w:t>
      </w:r>
      <w:r w:rsidR="1BE900B1">
        <w:t>cannot</w:t>
      </w:r>
      <w:r w:rsidR="00C1606E">
        <w:t xml:space="preserve"> </w:t>
      </w:r>
      <w:r w:rsidR="1BE900B1">
        <w:t>be</w:t>
      </w:r>
      <w:r w:rsidR="00C1606E">
        <w:t xml:space="preserve"> </w:t>
      </w:r>
      <w:r w:rsidR="1BE900B1">
        <w:t>the</w:t>
      </w:r>
      <w:r w:rsidR="00C1606E">
        <w:t xml:space="preserve"> </w:t>
      </w:r>
      <w:r w:rsidR="1BE900B1">
        <w:t>lead</w:t>
      </w:r>
      <w:r w:rsidR="00C1606E">
        <w:t xml:space="preserve"> </w:t>
      </w:r>
      <w:r w:rsidR="1BE900B1">
        <w:t>applicant.</w:t>
      </w:r>
      <w:r w:rsidR="00C1606E">
        <w:t xml:space="preserve"> </w:t>
      </w:r>
      <w:r w:rsidR="56527239">
        <w:t>External</w:t>
      </w:r>
      <w:r w:rsidR="00C1606E">
        <w:t xml:space="preserve"> </w:t>
      </w:r>
      <w:r w:rsidR="56527239">
        <w:t>partners</w:t>
      </w:r>
      <w:r w:rsidR="00C1606E">
        <w:t xml:space="preserve"> </w:t>
      </w:r>
      <w:r w:rsidR="56527239">
        <w:t>can</w:t>
      </w:r>
      <w:r w:rsidR="00C1606E">
        <w:t xml:space="preserve"> </w:t>
      </w:r>
      <w:r w:rsidR="56527239">
        <w:t>be</w:t>
      </w:r>
      <w:r w:rsidR="00C1606E">
        <w:t xml:space="preserve"> </w:t>
      </w:r>
      <w:r w:rsidR="56527239">
        <w:t>listed</w:t>
      </w:r>
      <w:r w:rsidR="00C1606E">
        <w:t xml:space="preserve"> </w:t>
      </w:r>
      <w:r w:rsidR="56527239">
        <w:t>as</w:t>
      </w:r>
      <w:r w:rsidR="00C1606E">
        <w:t xml:space="preserve"> </w:t>
      </w:r>
      <w:r w:rsidR="56527239">
        <w:t>members</w:t>
      </w:r>
      <w:r w:rsidR="00C1606E">
        <w:t xml:space="preserve"> </w:t>
      </w:r>
      <w:r w:rsidR="56527239">
        <w:t>of</w:t>
      </w:r>
      <w:r w:rsidR="00C1606E">
        <w:t xml:space="preserve"> </w:t>
      </w:r>
      <w:r w:rsidR="56527239">
        <w:t>the</w:t>
      </w:r>
      <w:r w:rsidR="00C1606E">
        <w:t xml:space="preserve"> </w:t>
      </w:r>
      <w:r w:rsidR="56527239">
        <w:t>team.</w:t>
      </w:r>
      <w:r w:rsidR="00C1606E">
        <w:t xml:space="preserve"> </w:t>
      </w:r>
      <w:r w:rsidR="56527239">
        <w:t>The</w:t>
      </w:r>
      <w:r w:rsidR="00C1606E">
        <w:t xml:space="preserve"> </w:t>
      </w:r>
      <w:r w:rsidR="56527239">
        <w:t>lead</w:t>
      </w:r>
      <w:r w:rsidR="00C1606E">
        <w:t xml:space="preserve"> </w:t>
      </w:r>
      <w:r w:rsidR="56527239">
        <w:t>applicant</w:t>
      </w:r>
      <w:r w:rsidR="00C1606E">
        <w:t xml:space="preserve"> </w:t>
      </w:r>
      <w:r w:rsidR="56527239">
        <w:t>is</w:t>
      </w:r>
      <w:r w:rsidR="00C1606E">
        <w:t xml:space="preserve"> </w:t>
      </w:r>
      <w:r w:rsidR="56527239">
        <w:t>the</w:t>
      </w:r>
      <w:r w:rsidR="00C1606E">
        <w:t xml:space="preserve"> </w:t>
      </w:r>
      <w:r w:rsidR="56527239">
        <w:t>contact</w:t>
      </w:r>
      <w:r w:rsidR="00C1606E">
        <w:t xml:space="preserve"> </w:t>
      </w:r>
      <w:r w:rsidR="56527239">
        <w:t>person</w:t>
      </w:r>
      <w:r w:rsidR="00C1606E">
        <w:t xml:space="preserve"> </w:t>
      </w:r>
      <w:r w:rsidR="56527239">
        <w:t>for</w:t>
      </w:r>
      <w:r w:rsidR="00C1606E">
        <w:t xml:space="preserve"> </w:t>
      </w:r>
      <w:r w:rsidR="56527239">
        <w:t>the</w:t>
      </w:r>
      <w:r w:rsidR="00C1606E">
        <w:t xml:space="preserve"> </w:t>
      </w:r>
      <w:r w:rsidR="56527239">
        <w:t>award</w:t>
      </w:r>
      <w:r w:rsidR="00C1606E">
        <w:t xml:space="preserve"> </w:t>
      </w:r>
      <w:r w:rsidR="56527239">
        <w:t>application</w:t>
      </w:r>
      <w:r w:rsidR="00C1606E">
        <w:t xml:space="preserve"> </w:t>
      </w:r>
      <w:r w:rsidR="7C11F2EC">
        <w:t>and</w:t>
      </w:r>
      <w:r w:rsidR="00C1606E">
        <w:t xml:space="preserve"> </w:t>
      </w:r>
      <w:r w:rsidR="7C11F2EC">
        <w:t>must</w:t>
      </w:r>
      <w:r w:rsidR="00C1606E">
        <w:t xml:space="preserve"> </w:t>
      </w:r>
      <w:r w:rsidR="7C11F2EC">
        <w:t>hold</w:t>
      </w:r>
      <w:r w:rsidR="00C1606E">
        <w:t xml:space="preserve"> </w:t>
      </w:r>
      <w:r w:rsidR="7C11F2EC">
        <w:t>a</w:t>
      </w:r>
      <w:r w:rsidR="00C1606E">
        <w:t xml:space="preserve"> </w:t>
      </w:r>
      <w:r w:rsidR="7C11F2EC">
        <w:t>contract</w:t>
      </w:r>
      <w:r w:rsidR="00C1606E">
        <w:t xml:space="preserve"> </w:t>
      </w:r>
      <w:r w:rsidR="581A976A">
        <w:t>that</w:t>
      </w:r>
      <w:r w:rsidR="00C1606E">
        <w:t xml:space="preserve"> </w:t>
      </w:r>
      <w:r w:rsidR="7C11F2EC">
        <w:t>lasts</w:t>
      </w:r>
      <w:r w:rsidR="00C1606E">
        <w:t xml:space="preserve"> </w:t>
      </w:r>
      <w:r w:rsidR="70B80264">
        <w:t>until</w:t>
      </w:r>
      <w:r w:rsidR="00C1606E">
        <w:t xml:space="preserve"> </w:t>
      </w:r>
      <w:r w:rsidR="70B80264">
        <w:t>the</w:t>
      </w:r>
      <w:r w:rsidR="00C1606E">
        <w:t xml:space="preserve"> </w:t>
      </w:r>
      <w:r w:rsidR="70B80264">
        <w:t>end</w:t>
      </w:r>
      <w:r w:rsidR="00C1606E">
        <w:t xml:space="preserve"> </w:t>
      </w:r>
      <w:r w:rsidR="70B80264">
        <w:t>of</w:t>
      </w:r>
      <w:r w:rsidR="00C1606E">
        <w:t xml:space="preserve"> </w:t>
      </w:r>
      <w:r w:rsidR="70B80264">
        <w:t>the</w:t>
      </w:r>
      <w:r w:rsidR="00C1606E">
        <w:t xml:space="preserve"> </w:t>
      </w:r>
      <w:r w:rsidR="70B80264">
        <w:t>next</w:t>
      </w:r>
      <w:r w:rsidR="00C1606E">
        <w:t xml:space="preserve"> </w:t>
      </w:r>
      <w:r w:rsidR="00710B33">
        <w:t>academic</w:t>
      </w:r>
      <w:r w:rsidR="00C1606E">
        <w:t xml:space="preserve"> </w:t>
      </w:r>
      <w:r w:rsidR="70B80264">
        <w:t>year</w:t>
      </w:r>
      <w:r w:rsidR="00C1606E">
        <w:t xml:space="preserve"> </w:t>
      </w:r>
      <w:r w:rsidR="00EB1781">
        <w:t>(July</w:t>
      </w:r>
      <w:r w:rsidR="00C1606E">
        <w:t xml:space="preserve"> </w:t>
      </w:r>
      <w:r w:rsidR="00EB1781">
        <w:t>2023)</w:t>
      </w:r>
      <w:r w:rsidR="0CA88571">
        <w:t>,</w:t>
      </w:r>
      <w:r w:rsidR="00C1606E">
        <w:t xml:space="preserve"> </w:t>
      </w:r>
      <w:r w:rsidR="65A9CB1D">
        <w:t>so</w:t>
      </w:r>
      <w:r w:rsidR="00C1606E">
        <w:t xml:space="preserve"> </w:t>
      </w:r>
      <w:r w:rsidR="65A9CB1D">
        <w:t>they</w:t>
      </w:r>
      <w:r w:rsidR="00C1606E">
        <w:t xml:space="preserve"> </w:t>
      </w:r>
      <w:r w:rsidR="65A9CB1D">
        <w:t>can</w:t>
      </w:r>
      <w:r w:rsidR="00C1606E">
        <w:t xml:space="preserve"> </w:t>
      </w:r>
      <w:r w:rsidR="36E8D7E1">
        <w:t>manage</w:t>
      </w:r>
      <w:r w:rsidR="00C1606E">
        <w:t xml:space="preserve"> </w:t>
      </w:r>
      <w:r w:rsidR="36E8D7E1">
        <w:t>the</w:t>
      </w:r>
      <w:r w:rsidR="00C1606E">
        <w:t xml:space="preserve"> </w:t>
      </w:r>
      <w:r w:rsidR="4B6FF1D3">
        <w:t>prize</w:t>
      </w:r>
      <w:r w:rsidR="00C1606E">
        <w:t xml:space="preserve"> </w:t>
      </w:r>
      <w:r w:rsidR="4B6FF1D3">
        <w:t>money</w:t>
      </w:r>
      <w:r w:rsidR="00C1606E">
        <w:t xml:space="preserve"> </w:t>
      </w:r>
      <w:r w:rsidR="4B6FF1D3">
        <w:t>if</w:t>
      </w:r>
      <w:r w:rsidR="00C1606E">
        <w:t xml:space="preserve"> </w:t>
      </w:r>
      <w:r w:rsidR="4B6FF1D3">
        <w:t>awarded</w:t>
      </w:r>
      <w:r w:rsidR="56527239">
        <w:t>.</w:t>
      </w:r>
      <w:r w:rsidR="00C1606E">
        <w:t xml:space="preserve"> </w:t>
      </w:r>
    </w:p>
    <w:p w:rsidRPr="007450B9" w:rsidR="00813876" w:rsidP="007450B9" w:rsidRDefault="00813876" w14:paraId="5B0E6A64" w14:textId="0E6E918B">
      <w:r>
        <w:t>Applications</w:t>
      </w:r>
      <w:r w:rsidR="00C1606E">
        <w:t xml:space="preserve"> </w:t>
      </w:r>
      <w:r>
        <w:t>are</w:t>
      </w:r>
      <w:r w:rsidR="00C1606E">
        <w:t xml:space="preserve"> </w:t>
      </w:r>
      <w:r>
        <w:t>open</w:t>
      </w:r>
      <w:r w:rsidR="00C1606E">
        <w:t xml:space="preserve"> </w:t>
      </w:r>
      <w:r w:rsidR="74B07B6F">
        <w:t>to</w:t>
      </w:r>
      <w:r w:rsidR="00C1606E">
        <w:t xml:space="preserve"> </w:t>
      </w:r>
      <w:r>
        <w:t>all</w:t>
      </w:r>
      <w:r w:rsidR="00C1606E">
        <w:t xml:space="preserve"> </w:t>
      </w:r>
      <w:r w:rsidR="56BA382C">
        <w:t>disciplines,</w:t>
      </w:r>
      <w:r w:rsidR="00C1606E">
        <w:t xml:space="preserve"> </w:t>
      </w:r>
      <w:r>
        <w:t>and</w:t>
      </w:r>
      <w:r w:rsidR="00C1606E">
        <w:t xml:space="preserve"> </w:t>
      </w:r>
      <w:r>
        <w:t>we</w:t>
      </w:r>
      <w:r w:rsidR="00C1606E">
        <w:t xml:space="preserve"> </w:t>
      </w:r>
      <w:r>
        <w:t>encourage</w:t>
      </w:r>
      <w:r w:rsidR="00C1606E">
        <w:t xml:space="preserve"> </w:t>
      </w:r>
      <w:r>
        <w:t>applications</w:t>
      </w:r>
      <w:r w:rsidR="00C1606E">
        <w:t xml:space="preserve"> </w:t>
      </w:r>
      <w:r>
        <w:t>from</w:t>
      </w:r>
      <w:r w:rsidR="00C1606E">
        <w:t xml:space="preserve"> </w:t>
      </w:r>
      <w:r>
        <w:t>early-</w:t>
      </w:r>
      <w:r w:rsidR="00C1606E">
        <w:t xml:space="preserve"> </w:t>
      </w:r>
      <w:r>
        <w:t>and</w:t>
      </w:r>
      <w:r w:rsidR="00C1606E">
        <w:t xml:space="preserve"> </w:t>
      </w:r>
      <w:r>
        <w:t>mid-career</w:t>
      </w:r>
      <w:r w:rsidR="00C1606E">
        <w:t xml:space="preserve"> </w:t>
      </w:r>
      <w:r>
        <w:t>stages.</w:t>
      </w:r>
    </w:p>
    <w:p w:rsidRPr="007450B9" w:rsidR="00813876" w:rsidP="007450B9" w:rsidRDefault="56527239" w14:paraId="53146341" w14:textId="458F7AD5">
      <w:r>
        <w:t>Activities</w:t>
      </w:r>
      <w:r w:rsidR="00C1606E">
        <w:t xml:space="preserve"> </w:t>
      </w:r>
      <w:r>
        <w:t>must</w:t>
      </w:r>
      <w:r w:rsidR="00C1606E">
        <w:t xml:space="preserve"> </w:t>
      </w:r>
      <w:r>
        <w:t>be</w:t>
      </w:r>
      <w:r w:rsidR="00C1606E">
        <w:t xml:space="preserve"> </w:t>
      </w:r>
      <w:r>
        <w:t>based</w:t>
      </w:r>
      <w:r w:rsidR="00C1606E">
        <w:t xml:space="preserve"> </w:t>
      </w:r>
      <w:r>
        <w:t>on</w:t>
      </w:r>
      <w:r w:rsidR="00C1606E">
        <w:t xml:space="preserve"> </w:t>
      </w:r>
      <w:r>
        <w:t>research</w:t>
      </w:r>
      <w:r w:rsidR="00C1606E">
        <w:t xml:space="preserve"> </w:t>
      </w:r>
      <w:r w:rsidR="4E60BF6C">
        <w:t>expertise</w:t>
      </w:r>
      <w:r w:rsidR="00C1606E">
        <w:t xml:space="preserve"> </w:t>
      </w:r>
      <w:r w:rsidR="6A668CCD">
        <w:t>from</w:t>
      </w:r>
      <w:r w:rsidR="00C1606E">
        <w:t xml:space="preserve"> </w:t>
      </w:r>
      <w:r w:rsidR="6A668CCD">
        <w:t>the</w:t>
      </w:r>
      <w:r w:rsidR="00C1606E">
        <w:t xml:space="preserve"> </w:t>
      </w:r>
      <w:r w:rsidR="6A668CCD">
        <w:t>University</w:t>
      </w:r>
      <w:r w:rsidR="00C1606E">
        <w:t xml:space="preserve"> </w:t>
      </w:r>
      <w:r w:rsidR="6A668CCD">
        <w:t>of</w:t>
      </w:r>
      <w:r w:rsidR="00C1606E">
        <w:t xml:space="preserve"> </w:t>
      </w:r>
      <w:r w:rsidR="6A668CCD">
        <w:t>Leeds.</w:t>
      </w:r>
    </w:p>
    <w:p w:rsidRPr="007450B9" w:rsidR="00813876" w:rsidP="007450B9" w:rsidRDefault="6A668CCD" w14:paraId="5030A827" w14:textId="41FC6121">
      <w:pPr>
        <w:rPr>
          <w:highlight w:val="yellow"/>
        </w:rPr>
      </w:pPr>
      <w:r>
        <w:t>A</w:t>
      </w:r>
      <w:r w:rsidR="56527239">
        <w:t>ctivities</w:t>
      </w:r>
      <w:r w:rsidR="00C1606E">
        <w:t xml:space="preserve"> </w:t>
      </w:r>
      <w:r w:rsidR="56527239">
        <w:t>must</w:t>
      </w:r>
      <w:r w:rsidR="00C1606E">
        <w:t xml:space="preserve"> </w:t>
      </w:r>
      <w:r w:rsidR="56527239">
        <w:t>have</w:t>
      </w:r>
      <w:r w:rsidR="00C1606E">
        <w:t xml:space="preserve"> </w:t>
      </w:r>
      <w:r w:rsidR="56527239">
        <w:t>been</w:t>
      </w:r>
      <w:r w:rsidR="00C1606E">
        <w:t xml:space="preserve"> </w:t>
      </w:r>
      <w:r w:rsidR="56527239">
        <w:t>completed</w:t>
      </w:r>
      <w:r w:rsidR="00C1606E">
        <w:t xml:space="preserve"> </w:t>
      </w:r>
      <w:r w:rsidR="56527239">
        <w:t>and</w:t>
      </w:r>
      <w:r w:rsidR="00C1606E">
        <w:t xml:space="preserve"> </w:t>
      </w:r>
      <w:r w:rsidR="56527239">
        <w:t>have</w:t>
      </w:r>
      <w:r w:rsidR="00C1606E">
        <w:t xml:space="preserve"> </w:t>
      </w:r>
      <w:r w:rsidR="56527239">
        <w:t>taken</w:t>
      </w:r>
      <w:r w:rsidR="00C1606E">
        <w:t xml:space="preserve"> </w:t>
      </w:r>
      <w:r w:rsidR="56527239">
        <w:t>place</w:t>
      </w:r>
      <w:r w:rsidR="00C1606E">
        <w:t xml:space="preserve"> </w:t>
      </w:r>
      <w:r>
        <w:t>since</w:t>
      </w:r>
      <w:r w:rsidR="00C1606E">
        <w:t xml:space="preserve"> </w:t>
      </w:r>
      <w:r w:rsidR="56527239">
        <w:t>August</w:t>
      </w:r>
      <w:r w:rsidR="00C1606E">
        <w:t xml:space="preserve"> </w:t>
      </w:r>
      <w:r w:rsidR="56527239">
        <w:t>2019.</w:t>
      </w:r>
      <w:r w:rsidR="00C1606E">
        <w:t xml:space="preserve"> </w:t>
      </w:r>
      <w:r>
        <w:t>There</w:t>
      </w:r>
      <w:r w:rsidR="00C1606E">
        <w:t xml:space="preserve"> </w:t>
      </w:r>
      <w:r>
        <w:t>can</w:t>
      </w:r>
      <w:r w:rsidR="00C1606E">
        <w:t xml:space="preserve"> </w:t>
      </w:r>
      <w:r>
        <w:t>be</w:t>
      </w:r>
      <w:r w:rsidR="00C1606E">
        <w:t xml:space="preserve"> </w:t>
      </w:r>
      <w:r>
        <w:t>on-going</w:t>
      </w:r>
      <w:r w:rsidR="00C1606E">
        <w:t xml:space="preserve"> </w:t>
      </w:r>
      <w:r>
        <w:t>activity</w:t>
      </w:r>
      <w:r w:rsidR="00C1606E">
        <w:t xml:space="preserve"> </w:t>
      </w:r>
      <w:r>
        <w:t>and</w:t>
      </w:r>
      <w:r w:rsidR="00C1606E">
        <w:t xml:space="preserve"> </w:t>
      </w:r>
      <w:r>
        <w:t>planned</w:t>
      </w:r>
      <w:r w:rsidR="00C1606E">
        <w:t xml:space="preserve"> </w:t>
      </w:r>
      <w:r>
        <w:t>future</w:t>
      </w:r>
      <w:r w:rsidR="00C1606E">
        <w:t xml:space="preserve"> </w:t>
      </w:r>
      <w:r>
        <w:t>activity,</w:t>
      </w:r>
      <w:r w:rsidR="00C1606E">
        <w:t xml:space="preserve"> </w:t>
      </w:r>
      <w:r>
        <w:t>for</w:t>
      </w:r>
      <w:r w:rsidR="00C1606E">
        <w:t xml:space="preserve"> </w:t>
      </w:r>
      <w:r>
        <w:t>the</w:t>
      </w:r>
      <w:r w:rsidR="00C1606E">
        <w:t xml:space="preserve"> </w:t>
      </w:r>
      <w:r>
        <w:t>purpose</w:t>
      </w:r>
      <w:r w:rsidR="00C1606E">
        <w:t xml:space="preserve"> </w:t>
      </w:r>
      <w:r>
        <w:t>of</w:t>
      </w:r>
      <w:r w:rsidR="00C1606E">
        <w:t xml:space="preserve"> </w:t>
      </w:r>
      <w:r>
        <w:t>the</w:t>
      </w:r>
      <w:r w:rsidR="00C1606E">
        <w:t xml:space="preserve"> </w:t>
      </w:r>
      <w:r>
        <w:t>award</w:t>
      </w:r>
      <w:r w:rsidR="00C1606E">
        <w:t xml:space="preserve"> </w:t>
      </w:r>
      <w:r>
        <w:t>only</w:t>
      </w:r>
      <w:r w:rsidR="00C1606E">
        <w:t xml:space="preserve"> </w:t>
      </w:r>
      <w:r>
        <w:t>completed</w:t>
      </w:r>
      <w:r w:rsidR="00C1606E">
        <w:t xml:space="preserve"> </w:t>
      </w:r>
      <w:r>
        <w:t>activity</w:t>
      </w:r>
      <w:r w:rsidR="00C1606E">
        <w:t xml:space="preserve"> </w:t>
      </w:r>
      <w:r>
        <w:t>is</w:t>
      </w:r>
      <w:r w:rsidR="00C1606E">
        <w:t xml:space="preserve"> </w:t>
      </w:r>
      <w:r>
        <w:t>considered.</w:t>
      </w:r>
    </w:p>
    <w:p w:rsidRPr="007450B9" w:rsidR="00813876" w:rsidP="007450B9" w:rsidRDefault="00813876" w14:paraId="75AFBD73" w14:textId="1FDC61AA">
      <w:r w:rsidRPr="007450B9">
        <w:t>Activities</w:t>
      </w:r>
      <w:r w:rsidR="00C1606E">
        <w:t xml:space="preserve"> </w:t>
      </w:r>
      <w:r w:rsidRPr="007450B9">
        <w:t>that</w:t>
      </w:r>
      <w:r w:rsidR="00C1606E">
        <w:t xml:space="preserve"> </w:t>
      </w:r>
      <w:r w:rsidRPr="007450B9">
        <w:t>serve</w:t>
      </w:r>
      <w:r w:rsidR="00C1606E">
        <w:t xml:space="preserve"> </w:t>
      </w:r>
      <w:r w:rsidRPr="007450B9">
        <w:t>student</w:t>
      </w:r>
      <w:r w:rsidR="00C1606E">
        <w:t xml:space="preserve"> </w:t>
      </w:r>
      <w:r w:rsidRPr="007450B9">
        <w:t>recruitment,</w:t>
      </w:r>
      <w:r w:rsidR="00C1606E">
        <w:t xml:space="preserve"> </w:t>
      </w:r>
      <w:r w:rsidRPr="007450B9">
        <w:t>widening</w:t>
      </w:r>
      <w:r w:rsidR="00C1606E">
        <w:t xml:space="preserve"> </w:t>
      </w:r>
      <w:r w:rsidRPr="007450B9">
        <w:t>participation,</w:t>
      </w:r>
      <w:r w:rsidR="00C1606E">
        <w:t xml:space="preserve"> </w:t>
      </w:r>
      <w:r w:rsidRPr="007450B9">
        <w:t>general</w:t>
      </w:r>
      <w:r w:rsidR="00C1606E">
        <w:t xml:space="preserve"> </w:t>
      </w:r>
      <w:r w:rsidRPr="007450B9">
        <w:t>promotion</w:t>
      </w:r>
      <w:r w:rsidR="00C1606E">
        <w:t xml:space="preserve"> </w:t>
      </w:r>
      <w:r w:rsidRPr="007450B9">
        <w:t>of</w:t>
      </w:r>
      <w:r w:rsidR="00C1606E">
        <w:t xml:space="preserve"> </w:t>
      </w:r>
      <w:r w:rsidRPr="007450B9">
        <w:t>higher</w:t>
      </w:r>
      <w:r w:rsidR="00C1606E">
        <w:t xml:space="preserve"> </w:t>
      </w:r>
      <w:r w:rsidRPr="007450B9">
        <w:t>education</w:t>
      </w:r>
      <w:r w:rsidR="00C1606E">
        <w:t xml:space="preserve"> </w:t>
      </w:r>
      <w:r w:rsidRPr="007450B9">
        <w:t>or</w:t>
      </w:r>
      <w:r w:rsidR="00C1606E">
        <w:t xml:space="preserve"> </w:t>
      </w:r>
      <w:r w:rsidRPr="007450B9">
        <w:t>of</w:t>
      </w:r>
      <w:r w:rsidR="00C1606E">
        <w:t xml:space="preserve"> </w:t>
      </w:r>
      <w:r w:rsidRPr="007450B9">
        <w:t>a</w:t>
      </w:r>
      <w:r w:rsidR="00C1606E">
        <w:t xml:space="preserve"> </w:t>
      </w:r>
      <w:r w:rsidRPr="007450B9">
        <w:t>particular</w:t>
      </w:r>
      <w:r w:rsidR="00C1606E">
        <w:t xml:space="preserve"> </w:t>
      </w:r>
      <w:r w:rsidRPr="007450B9">
        <w:t>area</w:t>
      </w:r>
      <w:r w:rsidR="00C1606E">
        <w:t xml:space="preserve"> </w:t>
      </w:r>
      <w:r w:rsidRPr="007450B9">
        <w:t>of</w:t>
      </w:r>
      <w:r w:rsidR="00C1606E">
        <w:t xml:space="preserve"> </w:t>
      </w:r>
      <w:r w:rsidRPr="007450B9">
        <w:t>study</w:t>
      </w:r>
      <w:r w:rsidR="00C1606E">
        <w:t xml:space="preserve"> </w:t>
      </w:r>
      <w:r w:rsidRPr="007450B9">
        <w:t>will</w:t>
      </w:r>
      <w:r w:rsidR="00C1606E">
        <w:t xml:space="preserve"> </w:t>
      </w:r>
      <w:r w:rsidRPr="007450B9">
        <w:t>not</w:t>
      </w:r>
      <w:r w:rsidR="00C1606E">
        <w:t xml:space="preserve"> </w:t>
      </w:r>
      <w:r w:rsidRPr="007450B9">
        <w:t>be</w:t>
      </w:r>
      <w:r w:rsidR="00C1606E">
        <w:t xml:space="preserve"> </w:t>
      </w:r>
      <w:r w:rsidRPr="007450B9">
        <w:t>considered.</w:t>
      </w:r>
      <w:r w:rsidR="00C1606E">
        <w:t xml:space="preserve"> </w:t>
      </w:r>
    </w:p>
    <w:p w:rsidRPr="00264A20" w:rsidR="00264A20" w:rsidP="00264A20" w:rsidRDefault="00264A20" w14:paraId="7DB38BC1" w14:textId="2BBCD692">
      <w:pPr>
        <w:pStyle w:val="Heading2"/>
      </w:pPr>
      <w:r>
        <w:t>Award</w:t>
      </w:r>
      <w:r w:rsidR="00C1606E">
        <w:t xml:space="preserve"> </w:t>
      </w:r>
      <w:r>
        <w:t>Prize:</w:t>
      </w:r>
      <w:r w:rsidR="00C1606E">
        <w:t xml:space="preserve"> </w:t>
      </w:r>
    </w:p>
    <w:p w:rsidRPr="00591582" w:rsidR="00591582" w:rsidP="4F773D81" w:rsidRDefault="00591582" w14:paraId="3B934DEC" w14:textId="2A1E458F">
      <w:r>
        <w:t>Awards</w:t>
      </w:r>
      <w:r w:rsidR="00C1606E">
        <w:t xml:space="preserve"> </w:t>
      </w:r>
      <w:r>
        <w:t>will</w:t>
      </w:r>
      <w:r w:rsidR="00C1606E">
        <w:t xml:space="preserve"> </w:t>
      </w:r>
      <w:r>
        <w:t>be</w:t>
      </w:r>
      <w:r w:rsidR="00C1606E">
        <w:t xml:space="preserve"> </w:t>
      </w:r>
      <w:r>
        <w:t>celebrated</w:t>
      </w:r>
      <w:r w:rsidR="00C1606E">
        <w:t xml:space="preserve"> </w:t>
      </w:r>
      <w:r>
        <w:t>at</w:t>
      </w:r>
      <w:r w:rsidR="00C1606E">
        <w:t xml:space="preserve"> </w:t>
      </w:r>
      <w:r>
        <w:t>an</w:t>
      </w:r>
      <w:r w:rsidR="00C1606E">
        <w:t xml:space="preserve"> </w:t>
      </w:r>
      <w:r>
        <w:t>awards</w:t>
      </w:r>
      <w:r w:rsidR="00C1606E">
        <w:t xml:space="preserve"> </w:t>
      </w:r>
      <w:r>
        <w:t>reception</w:t>
      </w:r>
      <w:r w:rsidR="00C1606E">
        <w:t xml:space="preserve"> </w:t>
      </w:r>
      <w:r>
        <w:t>this</w:t>
      </w:r>
      <w:r w:rsidR="00C1606E">
        <w:t xml:space="preserve"> </w:t>
      </w:r>
      <w:r>
        <w:t>academic</w:t>
      </w:r>
      <w:r w:rsidR="00C1606E">
        <w:t xml:space="preserve"> </w:t>
      </w:r>
      <w:r>
        <w:t>year</w:t>
      </w:r>
      <w:r w:rsidR="00C1606E">
        <w:t xml:space="preserve"> </w:t>
      </w:r>
      <w:r w:rsidR="00E046A6">
        <w:t>and</w:t>
      </w:r>
      <w:r w:rsidR="00C1606E">
        <w:t xml:space="preserve"> </w:t>
      </w:r>
      <w:r w:rsidR="00E046A6">
        <w:t>we</w:t>
      </w:r>
      <w:r w:rsidR="00C1606E">
        <w:t xml:space="preserve"> </w:t>
      </w:r>
      <w:r w:rsidR="00E046A6">
        <w:t>expect</w:t>
      </w:r>
      <w:r w:rsidR="00C1606E">
        <w:t xml:space="preserve"> </w:t>
      </w:r>
      <w:r w:rsidR="00E046A6">
        <w:t>teams/lead</w:t>
      </w:r>
      <w:r w:rsidR="00C1606E">
        <w:t xml:space="preserve"> </w:t>
      </w:r>
      <w:r w:rsidR="00E046A6">
        <w:t>applicants</w:t>
      </w:r>
      <w:r w:rsidR="00C1606E">
        <w:t xml:space="preserve"> </w:t>
      </w:r>
      <w:r w:rsidR="00E046A6">
        <w:t>to</w:t>
      </w:r>
      <w:r w:rsidR="00C1606E">
        <w:t xml:space="preserve"> </w:t>
      </w:r>
      <w:r w:rsidR="00E046A6">
        <w:t>join.</w:t>
      </w:r>
      <w:r w:rsidR="00C1606E"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upper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limit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for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allocation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of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prize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money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and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attending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award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event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is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10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people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per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team.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These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will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be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taken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to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be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lead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applicant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and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first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nine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team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members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listed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in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application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form.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Further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team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members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and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their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contribution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will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be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acknowledged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in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the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communication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around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winning</w:t>
      </w:r>
      <w:r w:rsidR="00C1606E">
        <w:rPr>
          <w:rFonts w:ascii="Calibri" w:hAnsi="Calibri" w:eastAsia="Calibri" w:cs="Calibri"/>
          <w:lang w:val="en-US"/>
        </w:rPr>
        <w:t xml:space="preserve"> </w:t>
      </w:r>
      <w:r w:rsidRPr="4F773D81" w:rsidR="03FE2D95">
        <w:rPr>
          <w:rFonts w:ascii="Calibri" w:hAnsi="Calibri" w:eastAsia="Calibri" w:cs="Calibri"/>
          <w:lang w:val="en-US"/>
        </w:rPr>
        <w:t>entries.</w:t>
      </w:r>
      <w:r w:rsidR="00C1606E">
        <w:t xml:space="preserve"> </w:t>
      </w:r>
    </w:p>
    <w:p w:rsidR="00521CEA" w:rsidP="357AE51D" w:rsidRDefault="00521CEA" w14:paraId="2CCCEA2F" w14:textId="5846F894">
      <w:r>
        <w:t>The</w:t>
      </w:r>
      <w:r w:rsidR="00C1606E">
        <w:t xml:space="preserve"> </w:t>
      </w:r>
      <w:r w:rsidR="00813876">
        <w:t>first</w:t>
      </w:r>
      <w:r w:rsidR="00C1606E">
        <w:t xml:space="preserve"> </w:t>
      </w:r>
      <w:r w:rsidR="00813876">
        <w:t>prize</w:t>
      </w:r>
      <w:r w:rsidR="00C1606E">
        <w:t xml:space="preserve"> </w:t>
      </w:r>
      <w:r w:rsidR="00445E0B">
        <w:t>in</w:t>
      </w:r>
      <w:r w:rsidR="00C1606E">
        <w:t xml:space="preserve"> </w:t>
      </w:r>
      <w:r w:rsidR="00445E0B">
        <w:t>each</w:t>
      </w:r>
      <w:r w:rsidR="00C1606E">
        <w:t xml:space="preserve"> </w:t>
      </w:r>
      <w:r w:rsidR="00445E0B">
        <w:t>category</w:t>
      </w:r>
      <w:r w:rsidR="00C1606E">
        <w:t xml:space="preserve"> </w:t>
      </w:r>
      <w:r w:rsidR="00813876">
        <w:t>is</w:t>
      </w:r>
      <w:r w:rsidR="00C1606E">
        <w:t xml:space="preserve"> </w:t>
      </w:r>
      <w:r w:rsidR="00813876">
        <w:t>comprised</w:t>
      </w:r>
      <w:r w:rsidR="00C1606E">
        <w:t xml:space="preserve"> </w:t>
      </w:r>
      <w:r w:rsidR="00813876">
        <w:t>of</w:t>
      </w:r>
      <w:r>
        <w:t>:</w:t>
      </w:r>
      <w:r w:rsidR="00C1606E">
        <w:t xml:space="preserve"> </w:t>
      </w:r>
    </w:p>
    <w:p w:rsidRPr="00521CEA" w:rsidR="00521CEA" w:rsidP="00E542BF" w:rsidRDefault="00521CEA" w14:paraId="4111CFF7" w14:textId="2862745E">
      <w:pPr>
        <w:pStyle w:val="ListParagraph"/>
        <w:numPr>
          <w:ilvl w:val="0"/>
          <w:numId w:val="35"/>
        </w:numPr>
        <w:rPr/>
      </w:pPr>
      <w:r w:rsidR="00521CEA">
        <w:rPr/>
        <w:t>a</w:t>
      </w:r>
      <w:r w:rsidR="00C1606E">
        <w:rPr/>
        <w:t xml:space="preserve"> </w:t>
      </w:r>
      <w:r w:rsidR="00521CEA">
        <w:rPr/>
        <w:t>certificate</w:t>
      </w:r>
      <w:r w:rsidR="00C1606E">
        <w:rPr/>
        <w:t xml:space="preserve"> </w:t>
      </w:r>
      <w:r w:rsidR="00E542BF">
        <w:rPr/>
        <w:t>and</w:t>
      </w:r>
      <w:r w:rsidR="00C1606E">
        <w:rPr/>
        <w:t xml:space="preserve"> </w:t>
      </w:r>
      <w:r w:rsidR="00E542BF">
        <w:rPr/>
        <w:t>trophy</w:t>
      </w:r>
    </w:p>
    <w:p w:rsidR="006E56A0" w:rsidP="00C1606E" w:rsidRDefault="290B71FF" w14:paraId="0B13D9C0" w14:textId="5AE6034A">
      <w:pPr>
        <w:pStyle w:val="ListParagraph"/>
        <w:numPr>
          <w:ilvl w:val="0"/>
          <w:numId w:val="35"/>
        </w:numPr>
        <w:spacing w:after="0"/>
        <w:textAlignment w:val="baseline"/>
        <w:rPr>
          <w:rStyle w:val="normaltextrun"/>
          <w:rFonts w:ascii="Calibri" w:hAnsi="Calibri" w:cs="Calibri"/>
          <w:lang w:val="en-US"/>
        </w:rPr>
      </w:pPr>
      <w:r w:rsidRPr="7DAFB4EE">
        <w:rPr>
          <w:rStyle w:val="normaltextrun"/>
          <w:rFonts w:ascii="Calibri" w:hAnsi="Calibri" w:cs="Calibri"/>
          <w:lang w:val="en-US"/>
        </w:rPr>
        <w:t>£</w:t>
      </w:r>
      <w:r w:rsidRPr="7DAFB4EE" w:rsidR="45C5437A">
        <w:rPr>
          <w:rStyle w:val="normaltextrun"/>
          <w:rFonts w:ascii="Calibri" w:hAnsi="Calibri" w:cs="Calibri"/>
          <w:lang w:val="en-US"/>
        </w:rPr>
        <w:t>3</w:t>
      </w:r>
      <w:r w:rsidRPr="7DAFB4EE" w:rsidR="4AE682F1">
        <w:rPr>
          <w:rStyle w:val="normaltextrun"/>
          <w:rFonts w:ascii="Calibri" w:hAnsi="Calibri" w:cs="Calibri"/>
          <w:lang w:val="en-US"/>
        </w:rPr>
        <w:t>,</w:t>
      </w:r>
      <w:r w:rsidRPr="7DAFB4EE" w:rsidR="45C5437A">
        <w:rPr>
          <w:rStyle w:val="normaltextrun"/>
          <w:rFonts w:ascii="Calibri" w:hAnsi="Calibri" w:cs="Calibri"/>
          <w:lang w:val="en-US"/>
        </w:rPr>
        <w:t>0</w:t>
      </w:r>
      <w:r w:rsidRPr="7DAFB4EE">
        <w:rPr>
          <w:rStyle w:val="normaltextrun"/>
          <w:rFonts w:ascii="Calibri" w:hAnsi="Calibri" w:cs="Calibri"/>
          <w:lang w:val="en-US"/>
        </w:rPr>
        <w:t>00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for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6E56A0">
        <w:rPr>
          <w:rStyle w:val="normaltextrun"/>
          <w:rFonts w:ascii="Calibri" w:hAnsi="Calibri" w:cs="Calibri"/>
          <w:lang w:val="en-US"/>
        </w:rPr>
        <w:t>future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impact</w:t>
      </w:r>
      <w:r w:rsidRPr="7DAFB4EE" w:rsidR="5B675C8A">
        <w:rPr>
          <w:rStyle w:val="normaltextrun"/>
          <w:rFonts w:ascii="Calibri" w:hAnsi="Calibri" w:cs="Calibri"/>
          <w:lang w:val="en-US"/>
        </w:rPr>
        <w:t>-related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CEBC41F">
        <w:rPr>
          <w:rStyle w:val="normaltextrun"/>
          <w:rFonts w:ascii="Calibri" w:hAnsi="Calibri" w:cs="Calibri"/>
          <w:lang w:val="en-US"/>
        </w:rPr>
        <w:t>activities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(to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be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spent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from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August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2021-July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2023)</w:t>
      </w:r>
    </w:p>
    <w:p w:rsidRPr="00E542BF" w:rsidR="00E542BF" w:rsidP="00C1606E" w:rsidRDefault="006E56A0" w14:paraId="0095F9A6" w14:textId="69830531">
      <w:pPr>
        <w:pStyle w:val="ListParagraph"/>
        <w:numPr>
          <w:ilvl w:val="0"/>
          <w:numId w:val="35"/>
        </w:numPr>
        <w:spacing w:after="0"/>
        <w:textAlignment w:val="baseline"/>
        <w:rPr>
          <w:rStyle w:val="normaltextrun"/>
          <w:rFonts w:ascii="Calibri" w:hAnsi="Calibri" w:cs="Calibri"/>
          <w:lang w:val="en-US"/>
        </w:rPr>
      </w:pPr>
      <w:r w:rsidRPr="4F773D81">
        <w:rPr>
          <w:rStyle w:val="normaltextrun"/>
          <w:rFonts w:ascii="Calibri" w:hAnsi="Calibri" w:cs="Calibri"/>
          <w:lang w:val="en-US"/>
        </w:rPr>
        <w:t>£100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personal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prize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for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each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team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member</w:t>
      </w:r>
      <w:r w:rsidR="00C1606E">
        <w:rPr>
          <w:rStyle w:val="normaltextrun"/>
          <w:rFonts w:ascii="Calibri" w:hAnsi="Calibri" w:cs="Calibri"/>
          <w:lang w:val="en-US"/>
        </w:rPr>
        <w:t xml:space="preserve">  </w:t>
      </w:r>
    </w:p>
    <w:p w:rsidR="00C2004B" w:rsidP="357AE51D" w:rsidRDefault="00C2004B" w14:paraId="46D387C7" w14:textId="77777777"/>
    <w:p w:rsidR="357AE51D" w:rsidP="357AE51D" w:rsidRDefault="00CE1635" w14:paraId="7306F517" w14:textId="4CD98091">
      <w:r>
        <w:lastRenderedPageBreak/>
        <w:t>The</w:t>
      </w:r>
      <w:r w:rsidR="00C1606E">
        <w:t xml:space="preserve"> </w:t>
      </w:r>
      <w:r w:rsidR="00813876">
        <w:t>second</w:t>
      </w:r>
      <w:r w:rsidR="00C1606E">
        <w:t xml:space="preserve"> </w:t>
      </w:r>
      <w:r w:rsidR="00813876">
        <w:t>prize</w:t>
      </w:r>
      <w:r w:rsidR="00C1606E">
        <w:t xml:space="preserve"> </w:t>
      </w:r>
      <w:r>
        <w:t>in</w:t>
      </w:r>
      <w:r w:rsidR="00C1606E">
        <w:t xml:space="preserve"> </w:t>
      </w:r>
      <w:r>
        <w:t>each</w:t>
      </w:r>
      <w:r w:rsidR="00C1606E">
        <w:t xml:space="preserve"> </w:t>
      </w:r>
      <w:r>
        <w:t>category</w:t>
      </w:r>
      <w:r w:rsidR="00C1606E">
        <w:t xml:space="preserve"> </w:t>
      </w:r>
      <w:r w:rsidR="00813876">
        <w:t>is</w:t>
      </w:r>
      <w:r w:rsidR="00C1606E">
        <w:t xml:space="preserve"> </w:t>
      </w:r>
      <w:r w:rsidR="00813876">
        <w:t>comprised</w:t>
      </w:r>
      <w:r w:rsidR="00C1606E">
        <w:t xml:space="preserve"> </w:t>
      </w:r>
      <w:r w:rsidR="00813876">
        <w:t>of</w:t>
      </w:r>
      <w:r>
        <w:t>:</w:t>
      </w:r>
    </w:p>
    <w:p w:rsidRPr="00521CEA" w:rsidR="00E542BF" w:rsidP="00E542BF" w:rsidRDefault="00E542BF" w14:paraId="3038EE63" w14:textId="01AECBFC">
      <w:pPr>
        <w:pStyle w:val="ListParagraph"/>
        <w:numPr>
          <w:ilvl w:val="0"/>
          <w:numId w:val="35"/>
        </w:numPr>
        <w:rPr/>
      </w:pPr>
      <w:r w:rsidR="00E542BF">
        <w:rPr/>
        <w:t>a</w:t>
      </w:r>
      <w:r w:rsidR="00C1606E">
        <w:rPr/>
        <w:t xml:space="preserve"> </w:t>
      </w:r>
      <w:r w:rsidR="286722F9">
        <w:rPr/>
        <w:t>certificate</w:t>
      </w:r>
    </w:p>
    <w:p w:rsidR="006E56A0" w:rsidP="006E56A0" w:rsidRDefault="006E56A0" w14:paraId="6D5A64CA" w14:textId="6CDB9AFF">
      <w:pPr>
        <w:pStyle w:val="ListParagraph"/>
        <w:numPr>
          <w:ilvl w:val="0"/>
          <w:numId w:val="35"/>
        </w:numPr>
        <w:spacing w:after="0"/>
        <w:textAlignment w:val="baseline"/>
        <w:rPr>
          <w:rStyle w:val="normaltextrun"/>
          <w:rFonts w:ascii="Calibri" w:hAnsi="Calibri" w:cs="Calibri"/>
          <w:lang w:val="en-US"/>
        </w:rPr>
      </w:pPr>
      <w:r w:rsidRPr="7DAFB4EE">
        <w:rPr>
          <w:rStyle w:val="normaltextrun"/>
          <w:rFonts w:ascii="Calibri" w:hAnsi="Calibri" w:cs="Calibri"/>
          <w:lang w:val="en-US"/>
        </w:rPr>
        <w:t>£1,000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for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future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impact-related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>
        <w:rPr>
          <w:rStyle w:val="normaltextrun"/>
          <w:rFonts w:ascii="Calibri" w:hAnsi="Calibri" w:cs="Calibri"/>
          <w:lang w:val="en-US"/>
        </w:rPr>
        <w:t>activities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(to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be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spent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from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August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2021-July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7DAFB4EE" w:rsidR="00591582">
        <w:rPr>
          <w:rStyle w:val="normaltextrun"/>
          <w:rFonts w:ascii="Calibri" w:hAnsi="Calibri" w:cs="Calibri"/>
          <w:lang w:val="en-US"/>
        </w:rPr>
        <w:t>2023)</w:t>
      </w:r>
    </w:p>
    <w:p w:rsidRPr="00E542BF" w:rsidR="006E56A0" w:rsidP="006E56A0" w:rsidRDefault="006E56A0" w14:paraId="3FD97DDD" w14:textId="26A21E3A">
      <w:pPr>
        <w:pStyle w:val="ListParagraph"/>
        <w:numPr>
          <w:ilvl w:val="0"/>
          <w:numId w:val="35"/>
        </w:numPr>
        <w:spacing w:after="0"/>
        <w:textAlignment w:val="baseline"/>
        <w:rPr>
          <w:rStyle w:val="normaltextrun"/>
          <w:rFonts w:ascii="Calibri" w:hAnsi="Calibri" w:cs="Calibri"/>
          <w:lang w:val="en-US"/>
        </w:rPr>
      </w:pPr>
      <w:r w:rsidRPr="4F773D81">
        <w:rPr>
          <w:rStyle w:val="normaltextrun"/>
          <w:rFonts w:ascii="Calibri" w:hAnsi="Calibri" w:cs="Calibri"/>
          <w:lang w:val="en-US"/>
        </w:rPr>
        <w:t>£50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personal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prize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for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each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team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  <w:r w:rsidRPr="4F773D81">
        <w:rPr>
          <w:rStyle w:val="normaltextrun"/>
          <w:rFonts w:ascii="Calibri" w:hAnsi="Calibri" w:cs="Calibri"/>
          <w:lang w:val="en-US"/>
        </w:rPr>
        <w:t>member</w:t>
      </w:r>
      <w:r w:rsidR="00C1606E">
        <w:rPr>
          <w:rStyle w:val="normaltextrun"/>
          <w:rFonts w:ascii="Calibri" w:hAnsi="Calibri" w:cs="Calibri"/>
          <w:lang w:val="en-US"/>
        </w:rPr>
        <w:t xml:space="preserve"> </w:t>
      </w:r>
    </w:p>
    <w:p w:rsidR="00C2004B" w:rsidP="4F773D81" w:rsidRDefault="00C2004B" w14:paraId="4EDE03BD" w14:textId="12CF157D">
      <w:pPr>
        <w:pStyle w:val="Heading2"/>
        <w:rPr>
          <w:rFonts w:ascii="Calibri Light" w:hAnsi="Calibri Light"/>
          <w:lang w:val="en-US"/>
        </w:rPr>
      </w:pPr>
    </w:p>
    <w:p w:rsidRPr="00264A20" w:rsidR="000F7473" w:rsidP="00264A20" w:rsidRDefault="000F7473" w14:paraId="357370CB" w14:textId="526B2212">
      <w:pPr>
        <w:pStyle w:val="Heading2"/>
      </w:pPr>
      <w:r>
        <w:t>Information</w:t>
      </w:r>
      <w:r w:rsidR="00C1606E">
        <w:t xml:space="preserve"> </w:t>
      </w:r>
      <w:r>
        <w:t>for</w:t>
      </w:r>
      <w:r w:rsidR="00C1606E">
        <w:t xml:space="preserve"> </w:t>
      </w:r>
      <w:r>
        <w:t>applicants</w:t>
      </w:r>
      <w:r w:rsidR="00C1606E">
        <w:t xml:space="preserve"> </w:t>
      </w:r>
    </w:p>
    <w:p w:rsidRPr="00367E17" w:rsidR="000F7473" w:rsidP="00367E17" w:rsidRDefault="5A819910" w14:paraId="0ADF0D20" w14:textId="5F7409CB">
      <w:r>
        <w:t>Impact</w:t>
      </w:r>
      <w:r w:rsidR="00C1606E">
        <w:t xml:space="preserve"> </w:t>
      </w:r>
      <w:r>
        <w:t>occurs</w:t>
      </w:r>
      <w:r w:rsidR="00C1606E">
        <w:t xml:space="preserve"> </w:t>
      </w:r>
      <w:r>
        <w:t>through</w:t>
      </w:r>
      <w:r w:rsidR="00C1606E">
        <w:t xml:space="preserve"> </w:t>
      </w:r>
      <w:r>
        <w:t>processes</w:t>
      </w:r>
      <w:r w:rsidR="00C1606E">
        <w:t xml:space="preserve"> </w:t>
      </w:r>
      <w:r>
        <w:t>of</w:t>
      </w:r>
      <w:r w:rsidR="00C1606E">
        <w:t xml:space="preserve"> </w:t>
      </w:r>
      <w:hyperlink r:id="rId10">
        <w:r w:rsidRPr="44754C41">
          <w:rPr>
            <w:rStyle w:val="Hyperlink"/>
          </w:rPr>
          <w:t>engagement</w:t>
        </w:r>
        <w:r w:rsidR="00C1606E">
          <w:rPr>
            <w:rStyle w:val="Hyperlink"/>
          </w:rPr>
          <w:t xml:space="preserve"> </w:t>
        </w:r>
        <w:r w:rsidRPr="44754C41">
          <w:rPr>
            <w:rStyle w:val="Hyperlink"/>
          </w:rPr>
          <w:t>with</w:t>
        </w:r>
        <w:r w:rsidR="00C1606E">
          <w:rPr>
            <w:rStyle w:val="Hyperlink"/>
          </w:rPr>
          <w:t xml:space="preserve"> </w:t>
        </w:r>
        <w:r w:rsidRPr="44754C41">
          <w:rPr>
            <w:rStyle w:val="Hyperlink"/>
          </w:rPr>
          <w:t>research</w:t>
        </w:r>
      </w:hyperlink>
      <w:r w:rsidR="00C1606E">
        <w:t xml:space="preserve"> </w:t>
      </w:r>
      <w:r>
        <w:t>beyond</w:t>
      </w:r>
      <w:r w:rsidR="00C1606E">
        <w:t xml:space="preserve"> </w:t>
      </w:r>
      <w:r>
        <w:t>academia.</w:t>
      </w:r>
      <w:r w:rsidR="00C1606E">
        <w:t xml:space="preserve"> </w:t>
      </w:r>
      <w:r>
        <w:t>By</w:t>
      </w:r>
      <w:r w:rsidR="00C1606E">
        <w:t xml:space="preserve"> </w:t>
      </w:r>
      <w:r>
        <w:t>making</w:t>
      </w:r>
      <w:r w:rsidR="00C1606E">
        <w:t xml:space="preserve"> </w:t>
      </w:r>
      <w:r>
        <w:t>research</w:t>
      </w:r>
      <w:r w:rsidR="00C1606E">
        <w:t xml:space="preserve"> </w:t>
      </w:r>
      <w:r>
        <w:t>relevant</w:t>
      </w:r>
      <w:r w:rsidR="00C1606E">
        <w:t xml:space="preserve"> </w:t>
      </w:r>
      <w:r>
        <w:t>to</w:t>
      </w:r>
      <w:r w:rsidR="00C1606E">
        <w:t xml:space="preserve"> </w:t>
      </w:r>
      <w:r>
        <w:t>others,</w:t>
      </w:r>
      <w:r w:rsidR="00C1606E">
        <w:t xml:space="preserve"> </w:t>
      </w:r>
      <w:r>
        <w:t>including</w:t>
      </w:r>
      <w:r w:rsidR="00C1606E">
        <w:t xml:space="preserve"> </w:t>
      </w:r>
      <w:r>
        <w:t>the</w:t>
      </w:r>
      <w:r w:rsidR="00C1606E">
        <w:t xml:space="preserve"> </w:t>
      </w:r>
      <w:r>
        <w:t>public,</w:t>
      </w:r>
      <w:r w:rsidR="00C1606E">
        <w:t xml:space="preserve"> </w:t>
      </w:r>
      <w:r>
        <w:t>policy</w:t>
      </w:r>
      <w:r w:rsidR="00C1606E">
        <w:t xml:space="preserve"> </w:t>
      </w:r>
      <w:r>
        <w:t>makers,</w:t>
      </w:r>
      <w:r w:rsidR="00C1606E">
        <w:t xml:space="preserve"> </w:t>
      </w:r>
      <w:r>
        <w:t>businesses,</w:t>
      </w:r>
      <w:r w:rsidR="00C1606E">
        <w:t xml:space="preserve"> </w:t>
      </w:r>
      <w:r>
        <w:t>third</w:t>
      </w:r>
      <w:r w:rsidR="00C1606E">
        <w:t xml:space="preserve"> </w:t>
      </w:r>
      <w:r w:rsidR="00367E17">
        <w:t>and</w:t>
      </w:r>
      <w:r w:rsidR="00C1606E">
        <w:t xml:space="preserve"> </w:t>
      </w:r>
      <w:r w:rsidR="00367E17">
        <w:t>other</w:t>
      </w:r>
      <w:r w:rsidR="00C1606E">
        <w:t xml:space="preserve"> </w:t>
      </w:r>
      <w:r>
        <w:t>sector</w:t>
      </w:r>
      <w:r w:rsidR="00367E17">
        <w:t>s</w:t>
      </w:r>
      <w:r>
        <w:t>,</w:t>
      </w:r>
      <w:r w:rsidR="00C1606E">
        <w:t xml:space="preserve"> </w:t>
      </w:r>
      <w:r w:rsidR="00434CAC">
        <w:t>we</w:t>
      </w:r>
      <w:r w:rsidR="00C1606E">
        <w:t xml:space="preserve"> </w:t>
      </w:r>
      <w:r>
        <w:t>create</w:t>
      </w:r>
      <w:r w:rsidR="00C1606E">
        <w:t xml:space="preserve"> </w:t>
      </w:r>
      <w:r>
        <w:t>opportunities</w:t>
      </w:r>
      <w:r w:rsidR="00C1606E">
        <w:t xml:space="preserve"> </w:t>
      </w:r>
      <w:r>
        <w:t>for</w:t>
      </w:r>
      <w:r w:rsidR="00C1606E">
        <w:t xml:space="preserve"> </w:t>
      </w:r>
      <w:r>
        <w:t>our</w:t>
      </w:r>
      <w:r w:rsidR="00C1606E">
        <w:t xml:space="preserve"> </w:t>
      </w:r>
      <w:r>
        <w:t>research</w:t>
      </w:r>
      <w:r w:rsidR="00C1606E">
        <w:t xml:space="preserve"> </w:t>
      </w:r>
      <w:r>
        <w:t>to</w:t>
      </w:r>
      <w:r w:rsidR="00C1606E">
        <w:t xml:space="preserve"> </w:t>
      </w:r>
      <w:r>
        <w:t>have</w:t>
      </w:r>
      <w:r w:rsidR="00C1606E">
        <w:t xml:space="preserve"> </w:t>
      </w:r>
      <w:r>
        <w:t>an</w:t>
      </w:r>
      <w:r w:rsidR="00C1606E">
        <w:t xml:space="preserve"> </w:t>
      </w:r>
      <w:r>
        <w:t>effect,</w:t>
      </w:r>
      <w:r w:rsidR="00C1606E">
        <w:t xml:space="preserve"> </w:t>
      </w:r>
      <w:r w:rsidR="65F15930">
        <w:t>leading</w:t>
      </w:r>
      <w:r w:rsidR="00C1606E">
        <w:t xml:space="preserve"> </w:t>
      </w:r>
      <w:r w:rsidR="65F15930">
        <w:t>to</w:t>
      </w:r>
      <w:r w:rsidR="00C1606E">
        <w:t xml:space="preserve"> </w:t>
      </w:r>
      <w:r w:rsidR="65F15930">
        <w:t>a</w:t>
      </w:r>
      <w:r w:rsidR="00C1606E">
        <w:t xml:space="preserve"> </w:t>
      </w:r>
      <w:r>
        <w:t>change</w:t>
      </w:r>
      <w:r w:rsidR="00C1606E">
        <w:t xml:space="preserve"> </w:t>
      </w:r>
      <w:r>
        <w:t>or</w:t>
      </w:r>
      <w:r w:rsidR="00C1606E">
        <w:t xml:space="preserve"> </w:t>
      </w:r>
      <w:r>
        <w:t>benefit.</w:t>
      </w:r>
      <w:r w:rsidR="00C1606E">
        <w:t xml:space="preserve"> </w:t>
      </w:r>
    </w:p>
    <w:p w:rsidRPr="00367E17" w:rsidR="000F7473" w:rsidP="00367E17" w:rsidRDefault="1AC16F0F" w14:paraId="68C98FC2" w14:textId="7210742F">
      <w:r>
        <w:t>Applicants</w:t>
      </w:r>
      <w:r w:rsidR="00C1606E">
        <w:t xml:space="preserve"> </w:t>
      </w:r>
      <w:r>
        <w:t>should</w:t>
      </w:r>
      <w:r w:rsidR="00C1606E">
        <w:t xml:space="preserve"> </w:t>
      </w:r>
      <w:r>
        <w:t>enter</w:t>
      </w:r>
      <w:r w:rsidR="00C1606E">
        <w:t xml:space="preserve"> </w:t>
      </w:r>
      <w:r>
        <w:t>the</w:t>
      </w:r>
      <w:r w:rsidR="00C1606E">
        <w:t xml:space="preserve"> </w:t>
      </w:r>
      <w:r>
        <w:t>category</w:t>
      </w:r>
      <w:r w:rsidR="00C1606E">
        <w:t xml:space="preserve"> </w:t>
      </w:r>
      <w:r>
        <w:t>that</w:t>
      </w:r>
      <w:r w:rsidR="00C1606E">
        <w:t xml:space="preserve"> </w:t>
      </w:r>
      <w:r>
        <w:t>is</w:t>
      </w:r>
      <w:r w:rsidR="00C1606E">
        <w:t xml:space="preserve"> </w:t>
      </w:r>
      <w:r>
        <w:t>most</w:t>
      </w:r>
      <w:r w:rsidR="00C1606E">
        <w:t xml:space="preserve"> </w:t>
      </w:r>
      <w:r>
        <w:t>appropriate</w:t>
      </w:r>
      <w:r w:rsidR="00C1606E">
        <w:t xml:space="preserve"> </w:t>
      </w:r>
      <w:r>
        <w:t>for</w:t>
      </w:r>
      <w:r w:rsidR="00C1606E">
        <w:t xml:space="preserve"> </w:t>
      </w:r>
      <w:r>
        <w:t>the</w:t>
      </w:r>
      <w:r w:rsidR="00C1606E">
        <w:t xml:space="preserve"> </w:t>
      </w:r>
      <w:r>
        <w:t>impact</w:t>
      </w:r>
      <w:r w:rsidR="00C1606E">
        <w:t xml:space="preserve"> </w:t>
      </w:r>
      <w:r>
        <w:t>and</w:t>
      </w:r>
      <w:r w:rsidR="00C1606E">
        <w:t xml:space="preserve"> </w:t>
      </w:r>
      <w:r>
        <w:t>engagement</w:t>
      </w:r>
      <w:r w:rsidR="00C1606E">
        <w:t xml:space="preserve"> </w:t>
      </w:r>
      <w:r>
        <w:t>they</w:t>
      </w:r>
      <w:r w:rsidR="00C1606E">
        <w:t xml:space="preserve"> </w:t>
      </w:r>
      <w:r>
        <w:t>are</w:t>
      </w:r>
      <w:r w:rsidR="00C1606E">
        <w:t xml:space="preserve"> </w:t>
      </w:r>
      <w:r>
        <w:t>submitting.</w:t>
      </w:r>
      <w:r w:rsidR="00C1606E">
        <w:t xml:space="preserve"> </w:t>
      </w:r>
    </w:p>
    <w:p w:rsidRPr="00E52D9A" w:rsidR="007E1F35" w:rsidP="11FD83D3" w:rsidRDefault="78EB57DF" w14:paraId="05C65FF1" w14:textId="00A474B8">
      <w:pPr>
        <w:pStyle w:val="Normal"/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GB"/>
        </w:rPr>
      </w:pPr>
      <w:r w:rsidRPr="11FD83D3" w:rsidR="00EC6D4E">
        <w:rPr>
          <w:rStyle w:val="normaltextrun"/>
          <w:rFonts w:eastAsia="" w:eastAsiaTheme="minorEastAsia"/>
        </w:rPr>
        <w:t>Applications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EC6D4E">
        <w:rPr>
          <w:rStyle w:val="normaltextrun"/>
          <w:rFonts w:eastAsia="" w:eastAsiaTheme="minorEastAsia"/>
        </w:rPr>
        <w:t>are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EC6D4E">
        <w:rPr>
          <w:rStyle w:val="normaltextrun"/>
          <w:rFonts w:eastAsia="" w:eastAsiaTheme="minorEastAsia"/>
        </w:rPr>
        <w:t>made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EC6D4E">
        <w:rPr>
          <w:rStyle w:val="normaltextrun"/>
          <w:rFonts w:eastAsia="" w:eastAsiaTheme="minorEastAsia"/>
        </w:rPr>
        <w:t>via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EC6D4E">
        <w:rPr>
          <w:rStyle w:val="normaltextrun"/>
          <w:rFonts w:eastAsia="" w:eastAsiaTheme="minorEastAsia"/>
        </w:rPr>
        <w:t>an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EC6D4E">
        <w:rPr>
          <w:rStyle w:val="normaltextrun"/>
          <w:rFonts w:eastAsia="" w:eastAsiaTheme="minorEastAsia"/>
        </w:rPr>
        <w:t>application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r w:rsidRPr="11FD83D3" w:rsidR="000F7473">
        <w:rPr>
          <w:rStyle w:val="normaltextrun"/>
          <w:rFonts w:eastAsia="" w:eastAsiaTheme="minorEastAsia"/>
        </w:rPr>
        <w:t>form available from</w:t>
      </w:r>
      <w:r w:rsidRPr="11FD83D3" w:rsidR="00833968">
        <w:rPr>
          <w:rStyle w:val="normaltextrun"/>
          <w:rFonts w:eastAsia="" w:eastAsiaTheme="minorEastAsia"/>
        </w:rPr>
        <w:t>:</w:t>
      </w:r>
      <w:r w:rsidRPr="11FD83D3" w:rsidR="00C1606E">
        <w:rPr>
          <w:rStyle w:val="normaltextrun"/>
          <w:rFonts w:eastAsia="" w:eastAsiaTheme="minorEastAsia"/>
        </w:rPr>
        <w:t xml:space="preserve"> </w:t>
      </w:r>
      <w:hyperlink r:id="R2b1f9005158a48a0">
        <w:r w:rsidRPr="11FD83D3" w:rsidR="11FD83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GB"/>
          </w:rPr>
          <w:t>https://researchersupport.leeds.ac.uk/research-culture/engaged-for-impact-awards/</w:t>
        </w:r>
      </w:hyperlink>
    </w:p>
    <w:p w:rsidRPr="00E52D9A" w:rsidR="007E1F35" w:rsidP="224D6102" w:rsidRDefault="78EB57DF" w14:paraId="73F17F5E" w14:textId="0713F220">
      <w:pPr>
        <w:rPr>
          <w:rStyle w:val="normaltextrun"/>
          <w:color w:val="000000"/>
          <w:shd w:val="clear" w:color="auto" w:fill="FFFFFF"/>
        </w:rPr>
      </w:pPr>
      <w:r w:rsidRPr="11FD83D3" w:rsidR="00C1606E">
        <w:rPr>
          <w:rStyle w:val="eop"/>
          <w:rFonts w:eastAsia="" w:eastAsiaTheme="minorEastAsia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Those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eligible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for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awards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may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self-nominate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or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can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be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nominated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by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third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party.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All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applications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will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be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treated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the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same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and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the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reviewing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panel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will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not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be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informed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about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whether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an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application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was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self-nominated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211D16F5">
        <w:rPr>
          <w:rStyle w:val="normaltextrun"/>
          <w:color w:val="000000"/>
          <w:shd w:val="clear" w:color="auto" w:fill="FFFFFF"/>
        </w:rPr>
        <w:t>or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put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forward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by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a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third</w:t>
      </w:r>
      <w:r w:rsidR="00C1606E">
        <w:rPr>
          <w:rStyle w:val="normaltextrun"/>
          <w:color w:val="000000"/>
          <w:shd w:val="clear" w:color="auto" w:fill="FFFFFF"/>
        </w:rPr>
        <w:t xml:space="preserve"> </w:t>
      </w:r>
      <w:r w:rsidRPr="224D6102" w:rsidR="78EB57DF">
        <w:rPr>
          <w:rStyle w:val="normaltextrun"/>
          <w:color w:val="000000"/>
          <w:shd w:val="clear" w:color="auto" w:fill="FFFFFF"/>
        </w:rPr>
        <w:t>party</w:t>
      </w:r>
      <w:r w:rsidRPr="224D6102" w:rsidR="78EB57DF">
        <w:rPr>
          <w:rStyle w:val="normaltextrun"/>
          <w:color w:val="000000"/>
          <w:shd w:val="clear" w:color="auto" w:fill="FFFFFF"/>
        </w:rPr>
        <w:t xml:space="preserve">. </w:t>
      </w:r>
    </w:p>
    <w:p w:rsidRPr="00434CAC" w:rsidR="000F7473" w:rsidP="38BE2798" w:rsidRDefault="000B060A" w14:paraId="3E3D01C4" w14:textId="42EDBBEB">
      <w:pPr>
        <w:rPr>
          <w:rStyle w:val="eop"/>
          <w:rFonts w:eastAsiaTheme="minorEastAsia"/>
          <w:b/>
          <w:bCs/>
        </w:rPr>
      </w:pPr>
      <w:r w:rsidRPr="00FD424C">
        <w:rPr>
          <w:rStyle w:val="normaltextrun"/>
          <w:b/>
          <w:bCs/>
          <w:color w:val="000000"/>
          <w:shd w:val="clear" w:color="auto" w:fill="FFFFFF"/>
        </w:rPr>
        <w:t>Please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submit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n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ominations</w:t>
      </w:r>
      <w:r w:rsidRPr="00FD424C" w:rsidR="00A57A4E">
        <w:rPr>
          <w:rStyle w:val="normaltextrun"/>
          <w:b/>
          <w:bCs/>
          <w:color w:val="000000"/>
          <w:shd w:val="clear" w:color="auto" w:fill="FFFFFF"/>
        </w:rPr>
        <w:t>/</w:t>
      </w:r>
      <w:r w:rsidRPr="00FD424C">
        <w:rPr>
          <w:rStyle w:val="normaltextrun"/>
          <w:b/>
          <w:bCs/>
          <w:color w:val="000000"/>
          <w:shd w:val="clear" w:color="auto" w:fill="FFFFFF"/>
        </w:rPr>
        <w:t>self-nominations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using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the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application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form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by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email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 w:rsidR="003239A5">
        <w:rPr>
          <w:rStyle w:val="normaltextrun"/>
          <w:b/>
          <w:bCs/>
          <w:color w:val="000000"/>
          <w:shd w:val="clear" w:color="auto" w:fill="FFFFFF"/>
        </w:rPr>
        <w:t>to</w:t>
      </w:r>
      <w:r w:rsidRPr="00FD424C" w:rsidR="00264A20">
        <w:rPr>
          <w:rStyle w:val="normaltextrun"/>
          <w:rFonts w:eastAsiaTheme="minorEastAsia"/>
          <w:b/>
          <w:bCs/>
        </w:rPr>
        <w:t>: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peteam@leeds.ac.uk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0F7473">
        <w:rPr>
          <w:rStyle w:val="normaltextrun"/>
          <w:rFonts w:eastAsiaTheme="minorEastAsia"/>
          <w:b/>
          <w:bCs/>
        </w:rPr>
        <w:t>by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Wednesday</w:t>
      </w:r>
      <w:r w:rsidRPr="00FD424C" w:rsidR="000F7473">
        <w:rPr>
          <w:rStyle w:val="normaltextrun"/>
          <w:rFonts w:eastAsiaTheme="minorEastAsia"/>
          <w:b/>
          <w:bCs/>
        </w:rPr>
        <w:t>,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1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June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2022,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5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 w:rsidR="00FD424C">
        <w:rPr>
          <w:rStyle w:val="normaltextrun"/>
          <w:rFonts w:eastAsiaTheme="minorEastAsia"/>
          <w:b/>
          <w:bCs/>
        </w:rPr>
        <w:t>pm.</w:t>
      </w:r>
      <w:r w:rsidR="00C1606E">
        <w:rPr>
          <w:rStyle w:val="eop"/>
          <w:rFonts w:eastAsiaTheme="minorEastAsia"/>
          <w:b/>
          <w:bCs/>
        </w:rPr>
        <w:t xml:space="preserve"> </w:t>
      </w:r>
    </w:p>
    <w:p w:rsidRPr="00367E17" w:rsidR="00F404B7" w:rsidP="00367E17" w:rsidRDefault="000F7473" w14:paraId="44D9C430" w14:textId="78F91781">
      <w:r w:rsidRPr="00E52D9A">
        <w:rPr>
          <w:rStyle w:val="normaltextrun"/>
          <w:rFonts w:eastAsiaTheme="minorEastAsia" w:cstheme="minorHAnsi"/>
        </w:rPr>
        <w:t>After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submission,</w:t>
      </w:r>
      <w:r w:rsidR="00C1606E">
        <w:rPr>
          <w:rStyle w:val="normaltextrun"/>
          <w:rFonts w:eastAsiaTheme="minorEastAsia" w:cstheme="minorHAnsi"/>
        </w:rPr>
        <w:t xml:space="preserve"> </w:t>
      </w:r>
      <w:r w:rsidR="00E52D9A">
        <w:rPr>
          <w:rStyle w:val="normaltextrun"/>
          <w:rFonts w:eastAsiaTheme="minorEastAsia" w:cstheme="minorHAnsi"/>
        </w:rPr>
        <w:t>the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application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will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be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screened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for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eligibility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by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the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 w:rsidR="00264A20">
        <w:rPr>
          <w:rStyle w:val="normaltextrun"/>
          <w:rFonts w:eastAsiaTheme="minorEastAsia" w:cstheme="minorHAnsi"/>
        </w:rPr>
        <w:t>Engaged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 w:rsidR="00264A20">
        <w:rPr>
          <w:rStyle w:val="normaltextrun"/>
          <w:rFonts w:eastAsiaTheme="minorEastAsia" w:cstheme="minorHAnsi"/>
        </w:rPr>
        <w:t>for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 w:rsidR="00264A20">
        <w:rPr>
          <w:rStyle w:val="normaltextrun"/>
          <w:rFonts w:eastAsiaTheme="minorEastAsia" w:cstheme="minorHAnsi"/>
        </w:rPr>
        <w:t>Impact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 w:rsidR="00264A20">
        <w:rPr>
          <w:rStyle w:val="normaltextrun"/>
          <w:rFonts w:eastAsiaTheme="minorEastAsia" w:cstheme="minorHAnsi"/>
        </w:rPr>
        <w:t>awards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team</w:t>
      </w:r>
      <w:r w:rsidRPr="00E52D9A" w:rsidR="00F404B7">
        <w:rPr>
          <w:rStyle w:val="normaltextrun"/>
          <w:rFonts w:eastAsiaTheme="minorEastAsia" w:cstheme="minorHAnsi"/>
        </w:rPr>
        <w:t>.</w:t>
      </w:r>
      <w:r w:rsidR="00C1606E">
        <w:rPr>
          <w:rStyle w:val="normaltextrun"/>
          <w:rFonts w:eastAsiaTheme="minorEastAsia" w:cstheme="minorHAnsi"/>
        </w:rPr>
        <w:t xml:space="preserve"> </w:t>
      </w:r>
    </w:p>
    <w:p w:rsidR="00FF31F1" w:rsidP="00367E17" w:rsidRDefault="000C59E1" w14:paraId="3DCC0B00" w14:textId="5D7E87F3">
      <w:r>
        <w:t>Applications</w:t>
      </w:r>
      <w:r w:rsidR="00C1606E">
        <w:t xml:space="preserve"> </w:t>
      </w:r>
      <w:r>
        <w:t>will</w:t>
      </w:r>
      <w:r w:rsidR="00C1606E">
        <w:t xml:space="preserve"> </w:t>
      </w:r>
      <w:r>
        <w:t>be</w:t>
      </w:r>
      <w:r w:rsidR="00C1606E">
        <w:t xml:space="preserve"> </w:t>
      </w:r>
      <w:r>
        <w:t>judged</w:t>
      </w:r>
      <w:r w:rsidR="00C1606E">
        <w:t xml:space="preserve"> </w:t>
      </w:r>
      <w:r>
        <w:t>by</w:t>
      </w:r>
      <w:r w:rsidR="00C1606E">
        <w:t xml:space="preserve"> </w:t>
      </w:r>
      <w:r>
        <w:t>an</w:t>
      </w:r>
      <w:r w:rsidR="00C1606E">
        <w:t xml:space="preserve"> </w:t>
      </w:r>
      <w:r>
        <w:t>interdisciplinary</w:t>
      </w:r>
      <w:r w:rsidR="00C1606E">
        <w:t xml:space="preserve"> </w:t>
      </w:r>
      <w:r w:rsidR="00E113CB">
        <w:t>and</w:t>
      </w:r>
      <w:r w:rsidR="00C1606E">
        <w:t xml:space="preserve"> </w:t>
      </w:r>
      <w:r>
        <w:t>entirely</w:t>
      </w:r>
      <w:r w:rsidR="00C1606E">
        <w:t xml:space="preserve"> </w:t>
      </w:r>
      <w:r w:rsidR="18270D57">
        <w:t>external</w:t>
      </w:r>
      <w:r w:rsidR="00C1606E">
        <w:t xml:space="preserve"> </w:t>
      </w:r>
      <w:r>
        <w:t>panel</w:t>
      </w:r>
      <w:r w:rsidR="00FF31F1">
        <w:t>:</w:t>
      </w:r>
      <w:r w:rsidR="00C1606E">
        <w:t xml:space="preserve"> </w:t>
      </w:r>
    </w:p>
    <w:p w:rsidR="00E113CB" w:rsidP="00E113CB" w:rsidRDefault="00E113CB" w14:paraId="773EAD57" w14:textId="1A56BAC3">
      <w:pPr>
        <w:pStyle w:val="ListParagraph"/>
        <w:numPr>
          <w:ilvl w:val="0"/>
          <w:numId w:val="49"/>
        </w:numPr>
      </w:pPr>
      <w:r>
        <w:t>Julieta</w:t>
      </w:r>
      <w:r w:rsidR="00C1606E">
        <w:t xml:space="preserve"> </w:t>
      </w:r>
      <w:r>
        <w:t>Cuneo,</w:t>
      </w:r>
      <w:r w:rsidR="00C1606E">
        <w:t xml:space="preserve"> </w:t>
      </w:r>
      <w:r>
        <w:t>Senior</w:t>
      </w:r>
      <w:r w:rsidR="00C1606E">
        <w:t xml:space="preserve"> </w:t>
      </w:r>
      <w:r>
        <w:t>Policy</w:t>
      </w:r>
      <w:r w:rsidR="00C1606E">
        <w:t xml:space="preserve"> </w:t>
      </w:r>
      <w:r>
        <w:t>Officer</w:t>
      </w:r>
      <w:r w:rsidR="00C1606E">
        <w:t xml:space="preserve"> </w:t>
      </w:r>
      <w:r>
        <w:t>at</w:t>
      </w:r>
      <w:r w:rsidR="00C1606E">
        <w:t xml:space="preserve"> </w:t>
      </w:r>
      <w:r>
        <w:t>Centre</w:t>
      </w:r>
      <w:r w:rsidR="00C1606E">
        <w:t xml:space="preserve"> </w:t>
      </w:r>
      <w:r>
        <w:t>for</w:t>
      </w:r>
      <w:r w:rsidR="00C1606E">
        <w:t xml:space="preserve"> </w:t>
      </w:r>
      <w:r>
        <w:t>Cities,</w:t>
      </w:r>
      <w:r w:rsidR="00C1606E">
        <w:t xml:space="preserve"> </w:t>
      </w:r>
      <w:r>
        <w:t>Centre</w:t>
      </w:r>
      <w:r w:rsidR="00C1606E">
        <w:t xml:space="preserve"> </w:t>
      </w:r>
      <w:r>
        <w:t>for</w:t>
      </w:r>
      <w:r w:rsidR="00C1606E">
        <w:t xml:space="preserve"> </w:t>
      </w:r>
      <w:r>
        <w:t>Cities/London</w:t>
      </w:r>
      <w:r w:rsidR="00C1606E">
        <w:t xml:space="preserve"> </w:t>
      </w:r>
      <w:r>
        <w:t>Authority</w:t>
      </w:r>
    </w:p>
    <w:p w:rsidR="00E113CB" w:rsidP="00E113CB" w:rsidRDefault="00E113CB" w14:paraId="0BE292C8" w14:textId="239EAF10">
      <w:pPr>
        <w:pStyle w:val="ListParagraph"/>
        <w:numPr>
          <w:ilvl w:val="0"/>
          <w:numId w:val="49"/>
        </w:numPr>
      </w:pPr>
      <w:r>
        <w:t>Karen</w:t>
      </w:r>
      <w:r w:rsidR="00C1606E">
        <w:t xml:space="preserve"> </w:t>
      </w:r>
      <w:r>
        <w:t>French,</w:t>
      </w:r>
      <w:r w:rsidR="00C1606E">
        <w:t xml:space="preserve"> </w:t>
      </w:r>
      <w:r>
        <w:t>Partner</w:t>
      </w:r>
      <w:r w:rsidR="00C1606E">
        <w:t xml:space="preserve"> </w:t>
      </w:r>
      <w:r>
        <w:t>at</w:t>
      </w:r>
      <w:r w:rsidR="00C1606E">
        <w:t xml:space="preserve"> </w:t>
      </w:r>
      <w:r>
        <w:t>Squire</w:t>
      </w:r>
      <w:r w:rsidR="00C1606E">
        <w:t xml:space="preserve"> </w:t>
      </w:r>
      <w:r>
        <w:t>Patton</w:t>
      </w:r>
      <w:r w:rsidR="00C1606E">
        <w:t xml:space="preserve"> </w:t>
      </w:r>
      <w:r>
        <w:t>Boggs</w:t>
      </w:r>
    </w:p>
    <w:p w:rsidR="00E113CB" w:rsidP="00E113CB" w:rsidRDefault="00E113CB" w14:paraId="4EA1BC72" w14:textId="3236B790">
      <w:pPr>
        <w:pStyle w:val="ListParagraph"/>
        <w:numPr>
          <w:ilvl w:val="0"/>
          <w:numId w:val="49"/>
        </w:numPr>
      </w:pPr>
      <w:r>
        <w:t>Nick</w:t>
      </w:r>
      <w:r w:rsidR="00C1606E">
        <w:t xml:space="preserve"> </w:t>
      </w:r>
      <w:r>
        <w:t>Garrett,</w:t>
      </w:r>
      <w:r w:rsidR="00C1606E">
        <w:t xml:space="preserve"> </w:t>
      </w:r>
      <w:r>
        <w:t>Consultant,</w:t>
      </w:r>
      <w:r w:rsidR="00C1606E">
        <w:t xml:space="preserve"> </w:t>
      </w:r>
      <w:r>
        <w:t>The</w:t>
      </w:r>
      <w:r w:rsidR="00C1606E">
        <w:t xml:space="preserve"> </w:t>
      </w:r>
      <w:r>
        <w:t>Whole</w:t>
      </w:r>
      <w:r w:rsidR="00C1606E">
        <w:t xml:space="preserve"> </w:t>
      </w:r>
      <w:r>
        <w:t>System</w:t>
      </w:r>
    </w:p>
    <w:p w:rsidR="00E113CB" w:rsidP="00E113CB" w:rsidRDefault="00E113CB" w14:paraId="5D7332BF" w14:textId="7B2D7259">
      <w:pPr>
        <w:pStyle w:val="ListParagraph"/>
        <w:numPr>
          <w:ilvl w:val="0"/>
          <w:numId w:val="49"/>
        </w:numPr>
      </w:pPr>
      <w:r>
        <w:t>Helen</w:t>
      </w:r>
      <w:r w:rsidR="00C1606E">
        <w:t xml:space="preserve"> </w:t>
      </w:r>
      <w:r>
        <w:t>Hayden,</w:t>
      </w:r>
      <w:r w:rsidR="00C1606E">
        <w:t xml:space="preserve"> </w:t>
      </w:r>
      <w:r>
        <w:t>Executive</w:t>
      </w:r>
      <w:r w:rsidR="00C1606E">
        <w:t xml:space="preserve"> </w:t>
      </w:r>
      <w:r>
        <w:t>Board</w:t>
      </w:r>
      <w:r w:rsidR="00C1606E">
        <w:t xml:space="preserve"> </w:t>
      </w:r>
      <w:r>
        <w:t>Member</w:t>
      </w:r>
      <w:r w:rsidR="00C1606E">
        <w:t xml:space="preserve"> </w:t>
      </w:r>
      <w:r>
        <w:t>for</w:t>
      </w:r>
      <w:r w:rsidR="00C1606E">
        <w:t xml:space="preserve"> </w:t>
      </w:r>
      <w:r>
        <w:t>Climate</w:t>
      </w:r>
      <w:r w:rsidR="00C1606E">
        <w:t xml:space="preserve"> </w:t>
      </w:r>
      <w:r>
        <w:t>Change,</w:t>
      </w:r>
      <w:r w:rsidR="00C1606E">
        <w:t xml:space="preserve"> </w:t>
      </w:r>
      <w:r>
        <w:t>Transport</w:t>
      </w:r>
      <w:r w:rsidR="00C1606E">
        <w:t xml:space="preserve"> </w:t>
      </w:r>
      <w:r>
        <w:t>and</w:t>
      </w:r>
      <w:r w:rsidR="00C1606E">
        <w:t xml:space="preserve"> </w:t>
      </w:r>
      <w:r>
        <w:t>Sustainable</w:t>
      </w:r>
      <w:r w:rsidR="00C1606E">
        <w:t xml:space="preserve"> </w:t>
      </w:r>
      <w:r>
        <w:t>Development,</w:t>
      </w:r>
      <w:r w:rsidR="00C1606E">
        <w:t xml:space="preserve"> </w:t>
      </w:r>
      <w:r>
        <w:t>Leeds</w:t>
      </w:r>
      <w:r w:rsidR="00C1606E">
        <w:t xml:space="preserve"> </w:t>
      </w:r>
      <w:r>
        <w:t>City</w:t>
      </w:r>
      <w:r w:rsidR="00C1606E">
        <w:t xml:space="preserve"> </w:t>
      </w:r>
      <w:r>
        <w:t>Council</w:t>
      </w:r>
    </w:p>
    <w:p w:rsidR="00E113CB" w:rsidP="00E113CB" w:rsidRDefault="00E113CB" w14:paraId="0C8374CE" w14:textId="1837ED63">
      <w:pPr>
        <w:pStyle w:val="ListParagraph"/>
        <w:numPr>
          <w:ilvl w:val="0"/>
          <w:numId w:val="49"/>
        </w:numPr>
      </w:pPr>
      <w:r>
        <w:t>Steven</w:t>
      </w:r>
      <w:r w:rsidR="00C1606E">
        <w:t xml:space="preserve"> </w:t>
      </w:r>
      <w:r>
        <w:t>Hill,</w:t>
      </w:r>
      <w:r w:rsidR="00C1606E">
        <w:t xml:space="preserve"> </w:t>
      </w:r>
      <w:r>
        <w:t>Director</w:t>
      </w:r>
      <w:r w:rsidR="00C1606E">
        <w:t xml:space="preserve"> </w:t>
      </w:r>
      <w:r>
        <w:t>of</w:t>
      </w:r>
      <w:r w:rsidR="00C1606E">
        <w:t xml:space="preserve"> </w:t>
      </w:r>
      <w:r>
        <w:t>Research,</w:t>
      </w:r>
      <w:r w:rsidR="00C1606E">
        <w:t xml:space="preserve"> </w:t>
      </w:r>
      <w:r>
        <w:t>Research</w:t>
      </w:r>
      <w:r w:rsidR="00C1606E">
        <w:t xml:space="preserve"> </w:t>
      </w:r>
      <w:r>
        <w:t>England</w:t>
      </w:r>
    </w:p>
    <w:p w:rsidR="00E113CB" w:rsidP="00E113CB" w:rsidRDefault="00E113CB" w14:paraId="2DC73AA8" w14:textId="1686315A">
      <w:pPr>
        <w:pStyle w:val="ListParagraph"/>
        <w:numPr>
          <w:ilvl w:val="0"/>
          <w:numId w:val="49"/>
        </w:numPr>
      </w:pPr>
      <w:r>
        <w:t>Grant</w:t>
      </w:r>
      <w:r w:rsidR="00C1606E">
        <w:t xml:space="preserve"> </w:t>
      </w:r>
      <w:r>
        <w:t>Hill-Cawthorne,</w:t>
      </w:r>
      <w:r w:rsidR="00C1606E">
        <w:t xml:space="preserve"> </w:t>
      </w:r>
      <w:r>
        <w:t>Director</w:t>
      </w:r>
      <w:r w:rsidR="00C1606E">
        <w:t xml:space="preserve"> </w:t>
      </w:r>
      <w:r>
        <w:t>of</w:t>
      </w:r>
      <w:r w:rsidR="00C1606E">
        <w:t xml:space="preserve"> </w:t>
      </w:r>
      <w:r>
        <w:t>Research,</w:t>
      </w:r>
      <w:r w:rsidR="00C1606E">
        <w:t xml:space="preserve"> </w:t>
      </w:r>
      <w:r>
        <w:t>House</w:t>
      </w:r>
      <w:r w:rsidR="00C1606E">
        <w:t xml:space="preserve"> </w:t>
      </w:r>
      <w:r>
        <w:t>of</w:t>
      </w:r>
      <w:r w:rsidR="00C1606E">
        <w:t xml:space="preserve"> </w:t>
      </w:r>
      <w:r>
        <w:t>Commons</w:t>
      </w:r>
    </w:p>
    <w:p w:rsidR="00E113CB" w:rsidP="00E113CB" w:rsidRDefault="00E113CB" w14:paraId="124D74EF" w14:textId="3E5A3660">
      <w:pPr>
        <w:pStyle w:val="ListParagraph"/>
        <w:numPr>
          <w:ilvl w:val="0"/>
          <w:numId w:val="49"/>
        </w:numPr>
        <w:rPr/>
      </w:pPr>
      <w:r w:rsidR="2ACCD512">
        <w:rPr/>
        <w:t>Melanie</w:t>
      </w:r>
      <w:r w:rsidR="00C1606E">
        <w:rPr/>
        <w:t xml:space="preserve"> </w:t>
      </w:r>
      <w:r w:rsidR="2ACCD512">
        <w:rPr/>
        <w:t>Knetsch,</w:t>
      </w:r>
      <w:r w:rsidR="00C1606E">
        <w:rPr/>
        <w:t xml:space="preserve"> </w:t>
      </w:r>
      <w:r w:rsidR="2ACCD512">
        <w:rPr/>
        <w:t>Deputy</w:t>
      </w:r>
      <w:r w:rsidR="00C1606E">
        <w:rPr/>
        <w:t xml:space="preserve"> </w:t>
      </w:r>
      <w:r w:rsidR="2ACCD512">
        <w:rPr/>
        <w:t>Director</w:t>
      </w:r>
      <w:r w:rsidR="00C1606E">
        <w:rPr/>
        <w:t xml:space="preserve"> </w:t>
      </w:r>
      <w:r w:rsidR="2ACCD512">
        <w:rPr/>
        <w:t>of</w:t>
      </w:r>
      <w:r w:rsidR="00C1606E">
        <w:rPr/>
        <w:t xml:space="preserve"> </w:t>
      </w:r>
      <w:r w:rsidR="2ACCD512">
        <w:rPr/>
        <w:t>Impact</w:t>
      </w:r>
      <w:r w:rsidR="00C1606E">
        <w:rPr/>
        <w:t xml:space="preserve"> </w:t>
      </w:r>
      <w:r w:rsidR="2ACCD512">
        <w:rPr/>
        <w:t>and</w:t>
      </w:r>
      <w:r w:rsidR="00C1606E">
        <w:rPr/>
        <w:t xml:space="preserve"> </w:t>
      </w:r>
      <w:r w:rsidR="2ACCD512">
        <w:rPr/>
        <w:t>Innovation,</w:t>
      </w:r>
      <w:r w:rsidR="00C1606E">
        <w:rPr/>
        <w:t xml:space="preserve"> </w:t>
      </w:r>
      <w:r w:rsidR="2ACCD512">
        <w:rPr/>
        <w:t>Economic</w:t>
      </w:r>
      <w:r w:rsidR="00C1606E">
        <w:rPr/>
        <w:t xml:space="preserve"> </w:t>
      </w:r>
      <w:r w:rsidR="2ACCD512">
        <w:rPr/>
        <w:t>and</w:t>
      </w:r>
      <w:r w:rsidR="00C1606E">
        <w:rPr/>
        <w:t xml:space="preserve"> </w:t>
      </w:r>
      <w:r w:rsidR="2ACCD512">
        <w:rPr/>
        <w:t>Social</w:t>
      </w:r>
      <w:r w:rsidR="00C1606E">
        <w:rPr/>
        <w:t xml:space="preserve"> R</w:t>
      </w:r>
      <w:r w:rsidR="2ACCD512">
        <w:rPr/>
        <w:t>esearch</w:t>
      </w:r>
      <w:r w:rsidR="00C1606E">
        <w:rPr/>
        <w:t xml:space="preserve"> </w:t>
      </w:r>
      <w:r w:rsidR="2ACCD512">
        <w:rPr/>
        <w:t>Council</w:t>
      </w:r>
    </w:p>
    <w:p w:rsidR="000C59E1" w:rsidP="00E113CB" w:rsidRDefault="00E113CB" w14:paraId="2A416DFE" w14:textId="47E7BCE8">
      <w:pPr>
        <w:pStyle w:val="ListParagraph"/>
        <w:numPr>
          <w:ilvl w:val="0"/>
          <w:numId w:val="49"/>
        </w:numPr>
      </w:pPr>
      <w:r>
        <w:t>Janet</w:t>
      </w:r>
      <w:r w:rsidR="00C1606E">
        <w:t xml:space="preserve"> </w:t>
      </w:r>
      <w:r>
        <w:t>Spencer,</w:t>
      </w:r>
      <w:r w:rsidR="00C1606E">
        <w:t xml:space="preserve"> </w:t>
      </w:r>
      <w:r>
        <w:t>Chief</w:t>
      </w:r>
      <w:r w:rsidR="00C1606E">
        <w:t xml:space="preserve"> </w:t>
      </w:r>
      <w:r>
        <w:t>Executive,</w:t>
      </w:r>
      <w:r w:rsidR="00C1606E">
        <w:t xml:space="preserve"> </w:t>
      </w:r>
      <w:r>
        <w:t>Turning</w:t>
      </w:r>
      <w:r w:rsidR="00C1606E">
        <w:t xml:space="preserve"> </w:t>
      </w:r>
      <w:r>
        <w:t>Lives</w:t>
      </w:r>
      <w:r w:rsidR="00C1606E">
        <w:t xml:space="preserve"> </w:t>
      </w:r>
      <w:r>
        <w:t>Around</w:t>
      </w:r>
    </w:p>
    <w:p w:rsidRPr="00E52D9A" w:rsidR="00F404B7" w:rsidP="224D6102" w:rsidRDefault="0B9AE8EA" w14:paraId="760ECDAB" w14:textId="0CC27A77">
      <w:pPr>
        <w:rPr>
          <w:rFonts w:eastAsiaTheme="minorEastAsia"/>
        </w:rPr>
      </w:pPr>
      <w:r w:rsidRPr="224D6102">
        <w:rPr>
          <w:rFonts w:eastAsiaTheme="minorEastAsia"/>
        </w:rPr>
        <w:t>All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eligible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entries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will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then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be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shared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with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the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external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reviewers</w:t>
      </w:r>
      <w:r w:rsidR="00C1606E">
        <w:rPr>
          <w:rFonts w:eastAsiaTheme="minorEastAsia"/>
        </w:rPr>
        <w:t xml:space="preserve"> </w:t>
      </w:r>
      <w:r w:rsidRPr="224D6102" w:rsidR="21AE8BA8">
        <w:rPr>
          <w:rFonts w:eastAsiaTheme="minorEastAsia"/>
        </w:rPr>
        <w:t>who</w:t>
      </w:r>
      <w:r w:rsidR="00C1606E">
        <w:rPr>
          <w:rFonts w:eastAsiaTheme="minorEastAsia"/>
        </w:rPr>
        <w:t xml:space="preserve"> </w:t>
      </w:r>
      <w:r w:rsidRPr="224D6102" w:rsidR="21AE8BA8">
        <w:rPr>
          <w:rFonts w:eastAsiaTheme="minorEastAsia"/>
        </w:rPr>
        <w:t>will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score</w:t>
      </w:r>
      <w:r w:rsidR="00C1606E">
        <w:rPr>
          <w:rFonts w:eastAsiaTheme="minorEastAsia"/>
        </w:rPr>
        <w:t xml:space="preserve"> </w:t>
      </w:r>
      <w:r w:rsidRPr="224D6102" w:rsidR="21AE8BA8">
        <w:rPr>
          <w:rFonts w:eastAsiaTheme="minorEastAsia"/>
        </w:rPr>
        <w:t>the</w:t>
      </w:r>
      <w:r w:rsidR="00C1606E">
        <w:rPr>
          <w:rFonts w:eastAsiaTheme="minorEastAsia"/>
        </w:rPr>
        <w:t xml:space="preserve"> </w:t>
      </w:r>
      <w:r w:rsidRPr="224D6102" w:rsidR="21AE8BA8">
        <w:rPr>
          <w:rFonts w:eastAsiaTheme="minorEastAsia"/>
        </w:rPr>
        <w:t>applications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based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on</w:t>
      </w:r>
      <w:r w:rsidR="00C1606E">
        <w:rPr>
          <w:rFonts w:eastAsiaTheme="minorEastAsia"/>
        </w:rPr>
        <w:t xml:space="preserve"> </w:t>
      </w:r>
      <w:r w:rsidRPr="224D6102">
        <w:rPr>
          <w:rFonts w:eastAsiaTheme="minorEastAsia"/>
        </w:rPr>
        <w:t>the</w:t>
      </w:r>
      <w:r w:rsidR="00C1606E">
        <w:rPr>
          <w:rFonts w:eastAsiaTheme="minorEastAsia"/>
        </w:rPr>
        <w:t xml:space="preserve"> </w:t>
      </w:r>
      <w:r w:rsidRPr="224D6102" w:rsidR="2C625F24">
        <w:rPr>
          <w:rFonts w:eastAsiaTheme="minorEastAsia"/>
        </w:rPr>
        <w:t>questions</w:t>
      </w:r>
      <w:r w:rsidR="00C1606E">
        <w:rPr>
          <w:rFonts w:eastAsiaTheme="minorEastAsia"/>
        </w:rPr>
        <w:t xml:space="preserve"> </w:t>
      </w:r>
      <w:r w:rsidRPr="224D6102" w:rsidR="2C625F24">
        <w:rPr>
          <w:rFonts w:eastAsiaTheme="minorEastAsia"/>
        </w:rPr>
        <w:t>in</w:t>
      </w:r>
      <w:r w:rsidR="00C1606E">
        <w:rPr>
          <w:rFonts w:eastAsiaTheme="minorEastAsia"/>
        </w:rPr>
        <w:t xml:space="preserve"> </w:t>
      </w:r>
      <w:r w:rsidRPr="224D6102" w:rsidR="2C625F24">
        <w:rPr>
          <w:rFonts w:eastAsiaTheme="minorEastAsia"/>
        </w:rPr>
        <w:t>the</w:t>
      </w:r>
      <w:r w:rsidR="00C1606E">
        <w:rPr>
          <w:rFonts w:eastAsiaTheme="minorEastAsia"/>
        </w:rPr>
        <w:t xml:space="preserve"> </w:t>
      </w:r>
      <w:r w:rsidRPr="224D6102" w:rsidR="2C625F24">
        <w:rPr>
          <w:rFonts w:eastAsiaTheme="minorEastAsia"/>
        </w:rPr>
        <w:t>applications</w:t>
      </w:r>
      <w:r w:rsidR="00C1606E">
        <w:rPr>
          <w:rFonts w:eastAsiaTheme="minorEastAsia"/>
        </w:rPr>
        <w:t xml:space="preserve"> </w:t>
      </w:r>
      <w:r w:rsidRPr="224D6102" w:rsidR="2C625F24">
        <w:rPr>
          <w:rFonts w:eastAsiaTheme="minorEastAsia"/>
        </w:rPr>
        <w:t>form</w:t>
      </w:r>
      <w:r w:rsidRPr="224D6102">
        <w:rPr>
          <w:rFonts w:eastAsiaTheme="minorEastAsia"/>
        </w:rPr>
        <w:t>.</w:t>
      </w:r>
      <w:r w:rsidR="00C1606E">
        <w:rPr>
          <w:rFonts w:eastAsiaTheme="minorEastAsia"/>
        </w:rPr>
        <w:t xml:space="preserve"> </w:t>
      </w:r>
    </w:p>
    <w:p w:rsidRPr="00E52D9A" w:rsidR="00F404B7" w:rsidP="79C95779" w:rsidRDefault="00F404B7" w14:paraId="0642950C" w14:textId="1E208901">
      <w:pPr>
        <w:rPr>
          <w:rFonts w:eastAsiaTheme="minorEastAsia" w:cstheme="minorHAnsi"/>
        </w:rPr>
      </w:pPr>
      <w:r w:rsidRPr="00E52D9A">
        <w:rPr>
          <w:rStyle w:val="eop"/>
          <w:rFonts w:eastAsiaTheme="minorEastAsia" w:cstheme="minorHAnsi"/>
        </w:rPr>
        <w:t>The</w:t>
      </w:r>
      <w:r w:rsidR="00C1606E">
        <w:rPr>
          <w:rStyle w:val="eop"/>
          <w:rFonts w:eastAsiaTheme="minorEastAsia" w:cstheme="minorHAnsi"/>
        </w:rPr>
        <w:t xml:space="preserve"> </w:t>
      </w:r>
      <w:r w:rsidRPr="00E52D9A">
        <w:rPr>
          <w:rStyle w:val="eop"/>
          <w:rFonts w:eastAsiaTheme="minorEastAsia" w:cstheme="minorHAnsi"/>
        </w:rPr>
        <w:t>reviewer</w:t>
      </w:r>
      <w:r w:rsidR="00C1606E">
        <w:rPr>
          <w:rStyle w:val="eop"/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panel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can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move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applications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to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a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different</w:t>
      </w:r>
      <w:r w:rsidR="00C1606E">
        <w:rPr>
          <w:rFonts w:eastAsiaTheme="minorEastAsia" w:cstheme="minorHAnsi"/>
        </w:rPr>
        <w:t xml:space="preserve"> </w:t>
      </w:r>
      <w:r w:rsidRPr="00E52D9A" w:rsidR="1AADF9AB">
        <w:rPr>
          <w:rFonts w:eastAsiaTheme="minorEastAsia" w:cstheme="minorHAnsi"/>
        </w:rPr>
        <w:t>award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category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when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they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think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the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application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is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better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suited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to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a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different</w:t>
      </w:r>
      <w:r w:rsidR="00C1606E">
        <w:rPr>
          <w:rFonts w:eastAsiaTheme="minorEastAsia" w:cstheme="minorHAnsi"/>
        </w:rPr>
        <w:t xml:space="preserve"> </w:t>
      </w:r>
      <w:r w:rsidRPr="00E52D9A">
        <w:rPr>
          <w:rFonts w:eastAsiaTheme="minorEastAsia" w:cstheme="minorHAnsi"/>
        </w:rPr>
        <w:t>category.</w:t>
      </w:r>
    </w:p>
    <w:p w:rsidRPr="00CE3257" w:rsidR="00CE3257" w:rsidP="00CE3257" w:rsidRDefault="0C126340" w14:paraId="7E555467" w14:textId="2C80E628">
      <w:r w:rsidRPr="00CE3257">
        <w:t>The</w:t>
      </w:r>
      <w:r w:rsidR="00C1606E">
        <w:t xml:space="preserve"> </w:t>
      </w:r>
      <w:r w:rsidRPr="00CE3257" w:rsidR="4CAD56BD">
        <w:t>scor</w:t>
      </w:r>
      <w:r w:rsidRPr="00CE3257" w:rsidR="337381EB">
        <w:t>e</w:t>
      </w:r>
      <w:r w:rsidR="00CE3257">
        <w:t>s</w:t>
      </w:r>
      <w:r w:rsidR="00C1606E">
        <w:t xml:space="preserve"> </w:t>
      </w:r>
      <w:r w:rsidRPr="00CE3257" w:rsidR="2CD6E397">
        <w:t>will</w:t>
      </w:r>
      <w:r w:rsidR="00C1606E">
        <w:t xml:space="preserve"> </w:t>
      </w:r>
      <w:r w:rsidRPr="00CE3257" w:rsidR="4CAD56BD">
        <w:t>inform</w:t>
      </w:r>
      <w:r w:rsidR="00C1606E">
        <w:t xml:space="preserve"> </w:t>
      </w:r>
      <w:r w:rsidRPr="00CE3257" w:rsidR="4CAD56BD">
        <w:t>the</w:t>
      </w:r>
      <w:r w:rsidR="00C1606E">
        <w:t xml:space="preserve"> </w:t>
      </w:r>
      <w:r w:rsidRPr="00CE3257" w:rsidR="4CAD56BD">
        <w:t>discussion</w:t>
      </w:r>
      <w:r w:rsidR="00C1606E">
        <w:t xml:space="preserve"> </w:t>
      </w:r>
      <w:r w:rsidRPr="00CE3257" w:rsidR="4CAD56BD">
        <w:t>of</w:t>
      </w:r>
      <w:r w:rsidR="00C1606E">
        <w:t xml:space="preserve"> </w:t>
      </w:r>
      <w:r w:rsidRPr="00CE3257" w:rsidR="4CAD56BD">
        <w:t>the</w:t>
      </w:r>
      <w:r w:rsidR="00C1606E">
        <w:t xml:space="preserve"> </w:t>
      </w:r>
      <w:r w:rsidRPr="00CE3257" w:rsidR="468B98C9">
        <w:t>panel</w:t>
      </w:r>
      <w:r w:rsidR="00C1606E">
        <w:t xml:space="preserve"> </w:t>
      </w:r>
      <w:r w:rsidRPr="00CE3257" w:rsidR="468B98C9">
        <w:t>but</w:t>
      </w:r>
      <w:r w:rsidR="00C1606E">
        <w:t xml:space="preserve"> </w:t>
      </w:r>
      <w:r w:rsidRPr="00CE3257" w:rsidR="294E0BA8">
        <w:t>will</w:t>
      </w:r>
      <w:r w:rsidR="00C1606E">
        <w:t xml:space="preserve"> </w:t>
      </w:r>
      <w:r w:rsidRPr="00CE3257" w:rsidR="4CAD56BD">
        <w:t>not</w:t>
      </w:r>
      <w:r w:rsidR="00C1606E">
        <w:t xml:space="preserve"> </w:t>
      </w:r>
      <w:r w:rsidRPr="00CE3257" w:rsidR="6E57DBC3">
        <w:t>be</w:t>
      </w:r>
      <w:r w:rsidR="00C1606E">
        <w:t xml:space="preserve"> </w:t>
      </w:r>
      <w:r w:rsidRPr="00CE3257" w:rsidR="6E57DBC3">
        <w:t>used</w:t>
      </w:r>
      <w:r w:rsidR="00C1606E">
        <w:t xml:space="preserve"> </w:t>
      </w:r>
      <w:r w:rsidRPr="00CE3257" w:rsidR="4CAD56BD">
        <w:t>as</w:t>
      </w:r>
      <w:r w:rsidR="00C1606E">
        <w:t xml:space="preserve"> </w:t>
      </w:r>
      <w:r w:rsidRPr="00CE3257" w:rsidR="4CAD56BD">
        <w:t>a</w:t>
      </w:r>
      <w:r w:rsidR="00C1606E">
        <w:t xml:space="preserve"> </w:t>
      </w:r>
      <w:r w:rsidRPr="00CE3257" w:rsidR="4CAD56BD">
        <w:t>decision</w:t>
      </w:r>
      <w:r w:rsidR="00C1606E">
        <w:t xml:space="preserve"> </w:t>
      </w:r>
      <w:r w:rsidRPr="00CE3257" w:rsidR="4CAD56BD">
        <w:t>tool</w:t>
      </w:r>
      <w:r w:rsidR="00C1606E">
        <w:t xml:space="preserve"> </w:t>
      </w:r>
      <w:r w:rsidRPr="00CE3257" w:rsidR="4CAD56BD">
        <w:t>itself.</w:t>
      </w:r>
      <w:r w:rsidR="00C1606E">
        <w:t xml:space="preserve"> </w:t>
      </w:r>
      <w:r w:rsidRPr="00CE3257" w:rsidR="00CE3257">
        <w:t>This</w:t>
      </w:r>
      <w:r w:rsidR="00C1606E">
        <w:t xml:space="preserve"> </w:t>
      </w:r>
      <w:r w:rsidRPr="00CE3257" w:rsidR="00CE3257">
        <w:t>is</w:t>
      </w:r>
      <w:r w:rsidR="00C1606E">
        <w:t xml:space="preserve"> </w:t>
      </w:r>
      <w:r w:rsidRPr="00CE3257" w:rsidR="00CE3257">
        <w:t>in-line</w:t>
      </w:r>
      <w:r w:rsidR="00C1606E">
        <w:t xml:space="preserve"> </w:t>
      </w:r>
      <w:r w:rsidRPr="00CE3257" w:rsidR="00CE3257">
        <w:t>with</w:t>
      </w:r>
      <w:r w:rsidR="00C1606E">
        <w:t xml:space="preserve"> </w:t>
      </w:r>
      <w:r w:rsidRPr="00CE3257" w:rsidR="00CE3257">
        <w:t>the</w:t>
      </w:r>
      <w:r w:rsidR="00C1606E">
        <w:t xml:space="preserve"> </w:t>
      </w:r>
      <w:r w:rsidRPr="00CE3257" w:rsidR="00CE3257">
        <w:t>responsible</w:t>
      </w:r>
      <w:r w:rsidR="00C1606E">
        <w:t xml:space="preserve"> </w:t>
      </w:r>
      <w:r w:rsidRPr="00CE3257" w:rsidR="00CE3257">
        <w:t>metrics</w:t>
      </w:r>
      <w:r w:rsidR="00C1606E">
        <w:t xml:space="preserve"> </w:t>
      </w:r>
      <w:r w:rsidRPr="00CE3257" w:rsidR="00CE3257">
        <w:t>statement</w:t>
      </w:r>
      <w:r w:rsidR="00C1606E">
        <w:t xml:space="preserve"> </w:t>
      </w:r>
      <w:hyperlink r:id="rId11">
        <w:r w:rsidRPr="00CE3257" w:rsidR="00CE3257">
          <w:rPr>
            <w:rStyle w:val="Hyperlink"/>
          </w:rPr>
          <w:t>https://ris.leeds.ac.uk/research-excellence/responsible-metrics-in-the-assessment-of-research/</w:t>
        </w:r>
      </w:hyperlink>
      <w:r w:rsidR="00C1606E">
        <w:t xml:space="preserve"> </w:t>
      </w:r>
      <w:r w:rsidRPr="00CE3257" w:rsidR="00CE3257"/>
    </w:p>
    <w:p w:rsidRPr="00E52D9A" w:rsidR="499FFB42" w:rsidP="00CE3257" w:rsidRDefault="5F121A19" w14:paraId="1E0C346D" w14:textId="06EC8222">
      <w:r>
        <w:t>The</w:t>
      </w:r>
      <w:r w:rsidR="00C1606E">
        <w:t xml:space="preserve"> </w:t>
      </w:r>
      <w:r w:rsidR="33D66C8F">
        <w:t>award</w:t>
      </w:r>
      <w:r w:rsidR="00C1606E">
        <w:t xml:space="preserve"> </w:t>
      </w:r>
      <w:r>
        <w:t>decision</w:t>
      </w:r>
      <w:r w:rsidR="00C1606E">
        <w:t xml:space="preserve"> </w:t>
      </w:r>
      <w:r>
        <w:t>is</w:t>
      </w:r>
      <w:r w:rsidR="00C1606E">
        <w:t xml:space="preserve"> </w:t>
      </w:r>
      <w:r>
        <w:t>made</w:t>
      </w:r>
      <w:r w:rsidR="00C1606E">
        <w:t xml:space="preserve"> </w:t>
      </w:r>
      <w:r>
        <w:t>through</w:t>
      </w:r>
      <w:r w:rsidR="00C1606E">
        <w:t xml:space="preserve"> </w:t>
      </w:r>
      <w:r>
        <w:t>the</w:t>
      </w:r>
      <w:r w:rsidR="00C1606E">
        <w:t xml:space="preserve"> </w:t>
      </w:r>
      <w:r>
        <w:t>discussion.</w:t>
      </w:r>
      <w:r w:rsidR="00C1606E">
        <w:t xml:space="preserve"> </w:t>
      </w:r>
      <w:r>
        <w:t>The</w:t>
      </w:r>
      <w:r w:rsidR="00C1606E">
        <w:t xml:space="preserve"> </w:t>
      </w:r>
      <w:r>
        <w:t>panel</w:t>
      </w:r>
      <w:r w:rsidR="00C1606E">
        <w:t xml:space="preserve"> </w:t>
      </w:r>
      <w:r>
        <w:t>is</w:t>
      </w:r>
      <w:r w:rsidR="00C1606E">
        <w:t xml:space="preserve"> </w:t>
      </w:r>
      <w:r>
        <w:t>tasked</w:t>
      </w:r>
      <w:r w:rsidR="00C1606E">
        <w:t xml:space="preserve"> </w:t>
      </w:r>
      <w:r>
        <w:t>with</w:t>
      </w:r>
      <w:r w:rsidR="00C1606E">
        <w:t xml:space="preserve"> </w:t>
      </w:r>
      <w:r>
        <w:t>assessing</w:t>
      </w:r>
      <w:r w:rsidR="00C1606E">
        <w:t xml:space="preserve"> </w:t>
      </w:r>
      <w:r>
        <w:t>the</w:t>
      </w:r>
      <w:r w:rsidR="00C1606E">
        <w:t xml:space="preserve"> </w:t>
      </w:r>
      <w:r>
        <w:t>quality,</w:t>
      </w:r>
      <w:r w:rsidR="00C1606E">
        <w:t xml:space="preserve"> </w:t>
      </w:r>
      <w:r>
        <w:t>effort</w:t>
      </w:r>
      <w:r w:rsidR="00C1606E">
        <w:t xml:space="preserve"> </w:t>
      </w:r>
      <w:r>
        <w:t>and</w:t>
      </w:r>
      <w:r w:rsidR="00C1606E">
        <w:t xml:space="preserve"> </w:t>
      </w:r>
      <w:r>
        <w:t>commitment</w:t>
      </w:r>
      <w:r w:rsidR="00C1606E">
        <w:t xml:space="preserve"> </w:t>
      </w:r>
      <w:r>
        <w:t>to</w:t>
      </w:r>
      <w:r w:rsidR="00C1606E">
        <w:t xml:space="preserve"> </w:t>
      </w:r>
      <w:r>
        <w:t>the</w:t>
      </w:r>
      <w:r w:rsidR="00C1606E">
        <w:t xml:space="preserve"> </w:t>
      </w:r>
      <w:r>
        <w:t>planning</w:t>
      </w:r>
      <w:r w:rsidR="00C1606E">
        <w:t xml:space="preserve"> </w:t>
      </w:r>
      <w:r>
        <w:t>and</w:t>
      </w:r>
      <w:r w:rsidR="00C1606E">
        <w:t xml:space="preserve"> </w:t>
      </w:r>
      <w:r>
        <w:t>delivery</w:t>
      </w:r>
      <w:r w:rsidR="00C1606E">
        <w:t xml:space="preserve"> </w:t>
      </w:r>
      <w:r>
        <w:t>of</w:t>
      </w:r>
      <w:r w:rsidR="00C1606E">
        <w:t xml:space="preserve"> </w:t>
      </w:r>
      <w:r>
        <w:t>the</w:t>
      </w:r>
      <w:r w:rsidR="00C1606E">
        <w:t xml:space="preserve"> </w:t>
      </w:r>
      <w:r w:rsidR="351FE58F">
        <w:t>engagement</w:t>
      </w:r>
      <w:r w:rsidR="00C1606E">
        <w:t xml:space="preserve"> </w:t>
      </w:r>
      <w:r>
        <w:t>activity</w:t>
      </w:r>
      <w:r w:rsidR="00C1606E">
        <w:t xml:space="preserve"> </w:t>
      </w:r>
      <w:r>
        <w:t>to</w:t>
      </w:r>
      <w:r w:rsidR="00C1606E">
        <w:t xml:space="preserve"> </w:t>
      </w:r>
      <w:r>
        <w:t>achieve</w:t>
      </w:r>
      <w:r w:rsidR="00C1606E">
        <w:t xml:space="preserve"> </w:t>
      </w:r>
      <w:r>
        <w:t>the</w:t>
      </w:r>
      <w:r w:rsidR="00C1606E">
        <w:t xml:space="preserve"> </w:t>
      </w:r>
      <w:r w:rsidR="00EC6D4E">
        <w:t>potential</w:t>
      </w:r>
      <w:r w:rsidR="00C1606E">
        <w:t xml:space="preserve"> </w:t>
      </w:r>
      <w:r w:rsidR="43B9077E">
        <w:t>research</w:t>
      </w:r>
      <w:r w:rsidR="00C1606E">
        <w:t xml:space="preserve"> </w:t>
      </w:r>
      <w:r>
        <w:t>impact,</w:t>
      </w:r>
      <w:r w:rsidR="00C1606E">
        <w:t xml:space="preserve"> </w:t>
      </w:r>
      <w:r>
        <w:t>rather</w:t>
      </w:r>
      <w:r w:rsidR="00C1606E">
        <w:t xml:space="preserve"> </w:t>
      </w:r>
      <w:r>
        <w:t>than</w:t>
      </w:r>
      <w:r w:rsidR="00C1606E">
        <w:t xml:space="preserve"> </w:t>
      </w:r>
      <w:r>
        <w:t>defaulting</w:t>
      </w:r>
      <w:r w:rsidR="00C1606E">
        <w:t xml:space="preserve"> </w:t>
      </w:r>
      <w:r>
        <w:t>to</w:t>
      </w:r>
      <w:r w:rsidR="00C1606E">
        <w:t xml:space="preserve"> </w:t>
      </w:r>
      <w:r>
        <w:t>the</w:t>
      </w:r>
      <w:r w:rsidR="00C1606E">
        <w:t xml:space="preserve"> </w:t>
      </w:r>
      <w:r>
        <w:t>extent</w:t>
      </w:r>
      <w:r w:rsidR="00C1606E">
        <w:t xml:space="preserve"> </w:t>
      </w:r>
      <w:r>
        <w:t>of</w:t>
      </w:r>
      <w:r w:rsidR="00C1606E">
        <w:t xml:space="preserve"> </w:t>
      </w:r>
      <w:r>
        <w:t>achieved</w:t>
      </w:r>
      <w:r w:rsidR="00C1606E">
        <w:t xml:space="preserve"> </w:t>
      </w:r>
      <w:r>
        <w:t>impact.</w:t>
      </w:r>
      <w:r w:rsidR="00C1606E">
        <w:t xml:space="preserve"> </w:t>
      </w:r>
    </w:p>
    <w:p w:rsidRPr="00E52D9A" w:rsidR="00A707C2" w:rsidP="79C95779" w:rsidRDefault="00A707C2" w14:paraId="000371A0" w14:textId="4E6B044E">
      <w:pPr>
        <w:rPr>
          <w:rFonts w:eastAsiaTheme="minorEastAsia" w:cstheme="minorHAnsi"/>
        </w:rPr>
      </w:pPr>
      <w:r w:rsidRPr="00E52D9A">
        <w:rPr>
          <w:rStyle w:val="normaltextrun"/>
          <w:rFonts w:eastAsiaTheme="minorEastAsia" w:cstheme="minorHAnsi"/>
        </w:rPr>
        <w:t>Awards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are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at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t</w:t>
      </w:r>
      <w:r w:rsidR="006C6CDE">
        <w:rPr>
          <w:rStyle w:val="normaltextrun"/>
          <w:rFonts w:eastAsiaTheme="minorEastAsia" w:cstheme="minorHAnsi"/>
        </w:rPr>
        <w:t>he</w:t>
      </w:r>
      <w:r w:rsidR="00C1606E">
        <w:rPr>
          <w:rStyle w:val="normaltextrun"/>
          <w:rFonts w:eastAsiaTheme="minorEastAsia" w:cstheme="minorHAnsi"/>
        </w:rPr>
        <w:t xml:space="preserve"> </w:t>
      </w:r>
      <w:r w:rsidR="006C6CDE">
        <w:rPr>
          <w:rStyle w:val="normaltextrun"/>
          <w:rFonts w:eastAsiaTheme="minorEastAsia" w:cstheme="minorHAnsi"/>
        </w:rPr>
        <w:t>reviewer</w:t>
      </w:r>
      <w:r w:rsidR="00C1606E">
        <w:rPr>
          <w:rStyle w:val="normaltextrun"/>
          <w:rFonts w:eastAsiaTheme="minorEastAsia" w:cstheme="minorHAnsi"/>
        </w:rPr>
        <w:t xml:space="preserve"> </w:t>
      </w:r>
      <w:r w:rsidR="006C6CDE">
        <w:rPr>
          <w:rStyle w:val="normaltextrun"/>
          <w:rFonts w:eastAsiaTheme="minorEastAsia" w:cstheme="minorHAnsi"/>
        </w:rPr>
        <w:t>panel’s</w:t>
      </w:r>
      <w:r w:rsidR="00C1606E">
        <w:rPr>
          <w:rStyle w:val="normaltextrun"/>
          <w:rFonts w:eastAsiaTheme="minorEastAsia" w:cstheme="minorHAnsi"/>
        </w:rPr>
        <w:t xml:space="preserve"> </w:t>
      </w:r>
      <w:r w:rsidRPr="00E52D9A">
        <w:rPr>
          <w:rStyle w:val="normaltextrun"/>
          <w:rFonts w:eastAsiaTheme="minorEastAsia" w:cstheme="minorHAnsi"/>
        </w:rPr>
        <w:t>discretion.</w:t>
      </w:r>
      <w:r w:rsidR="00C1606E">
        <w:rPr>
          <w:rStyle w:val="eop"/>
          <w:rFonts w:eastAsiaTheme="minorEastAsia" w:cstheme="minorHAnsi"/>
        </w:rPr>
        <w:t xml:space="preserve"> </w:t>
      </w:r>
    </w:p>
    <w:p w:rsidRPr="00091B9D" w:rsidR="007E4B31" w:rsidP="00C1606E" w:rsidRDefault="00C1606E" w14:paraId="26F8BC08" w14:textId="020BEC65">
      <w:pPr>
        <w:pStyle w:val="Heading1"/>
      </w:pPr>
      <w:r w:rsidRPr="11FD83D3" w:rsidR="00C1606E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="000F7473">
        <w:rPr/>
        <w:t>The</w:t>
      </w:r>
      <w:r w:rsidR="00C1606E">
        <w:rPr/>
        <w:t xml:space="preserve"> </w:t>
      </w:r>
      <w:r w:rsidR="000F7473">
        <w:rPr/>
        <w:t>application</w:t>
      </w:r>
      <w:r w:rsidR="00C1606E">
        <w:rPr/>
        <w:t xml:space="preserve"> </w:t>
      </w:r>
      <w:r w:rsidR="00C1606E">
        <w:rPr/>
        <w:t>form</w:t>
      </w:r>
    </w:p>
    <w:p w:rsidRPr="008F207B" w:rsidR="008F207B" w:rsidP="008F207B" w:rsidRDefault="008F207B" w14:paraId="7F6051B5" w14:textId="26EEE46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07B">
        <w:rPr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Fonts w:asciiTheme="minorHAnsi" w:hAnsiTheme="minorHAnsi" w:cstheme="minorHAnsi"/>
          <w:sz w:val="22"/>
          <w:szCs w:val="22"/>
        </w:rPr>
        <w:t>with</w:t>
      </w:r>
      <w:r w:rsidR="00C1606E">
        <w:rPr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Fonts w:asciiTheme="minorHAnsi" w:hAnsiTheme="minorHAnsi" w:cstheme="minorHAnsi"/>
          <w:sz w:val="22"/>
          <w:szCs w:val="22"/>
        </w:rPr>
        <w:t>research</w:t>
      </w:r>
      <w:r w:rsidR="00C1606E">
        <w:rPr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Fonts w:asciiTheme="minorHAnsi" w:hAnsiTheme="minorHAnsi" w:cstheme="minorHAnsi"/>
          <w:sz w:val="22"/>
          <w:szCs w:val="22"/>
        </w:rPr>
        <w:t>activities</w:t>
      </w:r>
      <w:r w:rsidR="00C1606E">
        <w:rPr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can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take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place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between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many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different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partners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following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terms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are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used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describe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these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specific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collaborations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(in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alphabetical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order):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="001D7C4E" w:rsidP="008F207B" w:rsidRDefault="001D7C4E" w14:paraId="7119CF7C" w14:textId="77777777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  <w:sectPr w:rsidR="001D7C4E" w:rsidSect="00C1606E">
          <w:footerReference w:type="default" r:id="rId12"/>
          <w:pgSz w:w="11906" w:h="16838" w:orient="portrait"/>
          <w:pgMar w:top="1440" w:right="1080" w:bottom="1440" w:left="1080" w:header="720" w:footer="720" w:gutter="0"/>
          <w:cols w:space="720"/>
          <w:docGrid w:linePitch="360"/>
        </w:sectPr>
      </w:pPr>
    </w:p>
    <w:p w:rsidRPr="008F207B" w:rsidR="008F207B" w:rsidP="008F207B" w:rsidRDefault="008F207B" w14:paraId="2D2B8D55" w14:textId="238F1FB8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Business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7AD9C407" w14:textId="762E5761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Cultural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0F422BB2" w14:textId="42198714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Enterprise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7892F58C" w14:textId="4411B6B6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Innovation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38E2EA4E" w14:textId="59B2EF81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Policy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74438248" w14:textId="39EF5C05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Public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community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8F207B" w:rsidR="008F207B" w:rsidP="008F207B" w:rsidRDefault="008F207B" w14:paraId="5CE9FD17" w14:textId="421E7EA5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Third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Sector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="001D7C4E" w:rsidP="008F207B" w:rsidRDefault="001D7C4E" w14:paraId="6DCD5EB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  <w:sectPr w:rsidR="001D7C4E" w:rsidSect="001D7C4E">
          <w:type w:val="continuous"/>
          <w:pgSz w:w="11906" w:h="16838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3E32D7" w:rsidP="008F207B" w:rsidRDefault="003E32D7" w14:paraId="2CBDBE7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F207B" w:rsidP="008F207B" w:rsidRDefault="008F207B" w14:paraId="179F3BCA" w14:textId="2AE7B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We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can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use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sz w:val="22"/>
          <w:szCs w:val="22"/>
        </w:rPr>
        <w:t>different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07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methods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processes,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some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specific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disciplines: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1D7C4E" w:rsidP="008F207B" w:rsidRDefault="001D7C4E" w14:paraId="1D0227FC" w14:textId="77777777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  <w:sectPr w:rsidR="001D7C4E" w:rsidSect="001D7C4E">
          <w:type w:val="continuous"/>
          <w:pgSz w:w="11906" w:h="16838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8F207B" w:rsidP="008F207B" w:rsidRDefault="008F207B" w14:paraId="52C58574" w14:textId="544A8EFA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Co-production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7E9DA182" w14:textId="236FA7BF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Co-creation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0049E76D" w14:textId="7554B8D3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Co-design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2E3FE2FE" w14:textId="0C842946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Consultation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63F3EC0F" w14:textId="0DD78F33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Dissemination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1FB3F61C" w14:textId="2B16AE3E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Involvement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55F550E9" w14:textId="75E6E691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Citizen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science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3F2DD216" w14:textId="7147FE4E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Participatory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8F207B" w:rsidRDefault="008F207B" w14:paraId="5BE16EDB" w14:textId="29721441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Partnership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working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1D7C4E" w:rsidP="00C1606E" w:rsidRDefault="008F207B" w14:paraId="73D5ABD4" w14:textId="24CC487B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  <w:sectPr w:rsidR="001D7C4E" w:rsidSect="001D7C4E">
          <w:type w:val="continuous"/>
          <w:pgSz w:w="11906" w:h="16838" w:orient="portrait"/>
          <w:pgMar w:top="1440" w:right="1440" w:bottom="1440" w:left="1440" w:header="720" w:footer="720" w:gutter="0"/>
          <w:cols w:space="720" w:num="2"/>
          <w:docGrid w:linePitch="360"/>
        </w:sectPr>
      </w:pPr>
      <w:r w:rsidRPr="008F207B">
        <w:rPr>
          <w:rStyle w:val="normaltextrun"/>
          <w:rFonts w:ascii="Calibri" w:hAnsi="Calibri" w:cs="Calibri"/>
          <w:sz w:val="22"/>
          <w:szCs w:val="22"/>
        </w:rPr>
        <w:t>Knowledge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F207B">
        <w:rPr>
          <w:rStyle w:val="normaltextrun"/>
          <w:rFonts w:ascii="Calibri" w:hAnsi="Calibri" w:cs="Calibri"/>
          <w:sz w:val="22"/>
          <w:szCs w:val="22"/>
        </w:rPr>
        <w:t>mobilisation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Pr="008F207B" w:rsidR="008F207B" w:rsidP="008F207B" w:rsidRDefault="008F207B" w14:paraId="4E820B34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C1606E" w:rsidP="00094AA0" w:rsidRDefault="008F207B" w14:paraId="33076B25" w14:textId="77777777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These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different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methods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reflect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myriad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ways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conduct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demonstrate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there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one-size-fits-all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approach.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However,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there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unifying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purpose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purpose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relevant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society,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lead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benefit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impact.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making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relevant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others,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creating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effect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(aka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impact).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While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cannot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control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impact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others,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through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carefully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considered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outcomes-focused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engagement.</w:t>
      </w:r>
      <w:r w:rsidR="00C1606E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8F207B" w:rsidP="00094AA0" w:rsidRDefault="008F207B" w14:paraId="5E545ECB" w14:textId="61F94636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practice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described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term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Engaged</w:t>
      </w:r>
      <w:r w:rsidR="00C1606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research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D7C4E">
        <w:rPr>
          <w:rStyle w:val="normaltextrun"/>
          <w:rFonts w:ascii="Calibri" w:hAnsi="Calibri" w:cs="Calibri"/>
          <w:sz w:val="22"/>
          <w:szCs w:val="22"/>
        </w:rPr>
        <w:t>expresses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myriad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ways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activity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benefits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academia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shared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range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stakeholders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over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all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stages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research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process,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from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issue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formulation,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production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co-creation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knowledge,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knowledge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evaluation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dissemination.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stakeholders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policy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makers,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businesses,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sector,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patients.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Engagement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two-way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process,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involving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interaction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listening,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goal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generating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mutual</w:t>
      </w:r>
      <w:r w:rsidR="00C1606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benefit</w:t>
      </w:r>
      <w:r w:rsidR="001D7C4E">
        <w:rPr>
          <w:rStyle w:val="normaltextrun"/>
          <w:rFonts w:ascii="Calibri" w:hAnsi="Calibri" w:cs="Calibri"/>
          <w:sz w:val="22"/>
          <w:szCs w:val="22"/>
        </w:rPr>
        <w:t>.</w:t>
      </w:r>
    </w:p>
    <w:p w:rsidRPr="0044519A" w:rsidR="0044519A" w:rsidP="0044519A" w:rsidRDefault="0044519A" w14:paraId="1DC36054" w14:textId="18D8787C">
      <w:pPr>
        <w:pStyle w:val="CommentText"/>
        <w:rPr>
          <w:sz w:val="22"/>
          <w:szCs w:val="22"/>
        </w:rPr>
      </w:pPr>
      <w:r w:rsidRPr="0044519A">
        <w:rPr>
          <w:sz w:val="22"/>
          <w:szCs w:val="22"/>
        </w:rPr>
        <w:t>The</w:t>
      </w:r>
      <w:r w:rsidR="00C1606E">
        <w:rPr>
          <w:sz w:val="22"/>
          <w:szCs w:val="22"/>
        </w:rPr>
        <w:t xml:space="preserve"> </w:t>
      </w:r>
      <w:r w:rsidRPr="0044519A">
        <w:rPr>
          <w:b/>
          <w:bCs/>
          <w:sz w:val="22"/>
          <w:szCs w:val="22"/>
        </w:rPr>
        <w:t>General</w:t>
      </w:r>
      <w:r w:rsidR="00C1606E">
        <w:rPr>
          <w:b/>
          <w:bCs/>
          <w:sz w:val="22"/>
          <w:szCs w:val="22"/>
        </w:rPr>
        <w:t xml:space="preserve"> </w:t>
      </w:r>
      <w:r w:rsidRPr="0044519A">
        <w:rPr>
          <w:b/>
          <w:bCs/>
          <w:sz w:val="22"/>
          <w:szCs w:val="22"/>
        </w:rPr>
        <w:t>Impact</w:t>
      </w:r>
      <w:r w:rsidR="00C1606E">
        <w:rPr>
          <w:b/>
          <w:bCs/>
          <w:sz w:val="22"/>
          <w:szCs w:val="22"/>
        </w:rPr>
        <w:t xml:space="preserve"> </w:t>
      </w:r>
      <w:r w:rsidRPr="0044519A">
        <w:rPr>
          <w:b/>
          <w:bCs/>
          <w:sz w:val="22"/>
          <w:szCs w:val="22"/>
        </w:rPr>
        <w:t>Framework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covers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the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possible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outcomes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impacts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of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research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engagement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activities.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The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framework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distinguishes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three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types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of</w:t>
      </w:r>
      <w:r w:rsidR="00C1606E">
        <w:rPr>
          <w:sz w:val="22"/>
          <w:szCs w:val="22"/>
        </w:rPr>
        <w:t xml:space="preserve"> </w:t>
      </w:r>
      <w:r w:rsidRPr="0044519A">
        <w:rPr>
          <w:sz w:val="22"/>
          <w:szCs w:val="22"/>
        </w:rPr>
        <w:t>impact:</w:t>
      </w:r>
      <w:r w:rsidR="00C1606E">
        <w:rPr>
          <w:sz w:val="22"/>
          <w:szCs w:val="22"/>
        </w:rPr>
        <w:t xml:space="preserve"> </w:t>
      </w:r>
    </w:p>
    <w:p w:rsidRPr="0044519A" w:rsidR="0044519A" w:rsidP="0044519A" w:rsidRDefault="000452C7" w14:paraId="6B534364" w14:textId="39997859">
      <w:pPr>
        <w:pStyle w:val="CommentText"/>
        <w:rPr>
          <w:sz w:val="22"/>
          <w:szCs w:val="22"/>
        </w:rPr>
      </w:pPr>
      <w:r w:rsidRPr="000452C7">
        <w:rPr>
          <w:b/>
          <w:bCs/>
          <w:iCs/>
          <w:sz w:val="22"/>
          <w:szCs w:val="22"/>
        </w:rPr>
        <w:t>Conceptual</w:t>
      </w:r>
      <w:r w:rsidR="00C1606E">
        <w:rPr>
          <w:b/>
          <w:bCs/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impact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involves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communicating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the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meaning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of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research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beyond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academia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its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outcomes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can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be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enlightenment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or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criticism.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Indicators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include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changing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ways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of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thinking,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challenging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professional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orthodoxies,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contributing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to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understanding,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reframing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public</w:t>
      </w:r>
      <w:r w:rsidR="00C1606E">
        <w:rPr>
          <w:sz w:val="22"/>
          <w:szCs w:val="22"/>
        </w:rPr>
        <w:t xml:space="preserve"> </w:t>
      </w:r>
      <w:r w:rsidRPr="0044519A" w:rsidR="0044519A">
        <w:rPr>
          <w:sz w:val="22"/>
          <w:szCs w:val="22"/>
        </w:rPr>
        <w:t>debates.</w:t>
      </w:r>
      <w:r w:rsidR="00C1606E">
        <w:rPr>
          <w:sz w:val="22"/>
          <w:szCs w:val="22"/>
        </w:rPr>
        <w:t xml:space="preserve"> </w:t>
      </w:r>
    </w:p>
    <w:p w:rsidRPr="0044519A" w:rsidR="0044519A" w:rsidP="0044519A" w:rsidRDefault="000452C7" w14:paraId="744D3B1A" w14:textId="088AF3AD">
      <w:pPr>
        <w:pStyle w:val="CommentText"/>
        <w:rPr>
          <w:sz w:val="22"/>
          <w:szCs w:val="22"/>
        </w:rPr>
      </w:pPr>
      <w:r w:rsidRPr="4F773D81">
        <w:rPr>
          <w:b/>
          <w:bCs/>
          <w:sz w:val="22"/>
          <w:szCs w:val="22"/>
        </w:rPr>
        <w:t>I</w:t>
      </w:r>
      <w:r w:rsidRPr="4F773D81" w:rsidR="0044519A">
        <w:rPr>
          <w:b/>
          <w:bCs/>
          <w:sz w:val="22"/>
          <w:szCs w:val="22"/>
        </w:rPr>
        <w:t>nstrumental</w:t>
      </w:r>
      <w:r w:rsidR="00C1606E">
        <w:rPr>
          <w:b/>
          <w:bCs/>
          <w:i/>
          <w:iCs/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impact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involves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influencing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policies,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laws,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products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services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to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better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reflect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public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interests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its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outcomes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can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include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innovation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reflexivity.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Indicators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include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changing/shaping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laws,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policies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or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standards,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influencing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new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products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services,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prompting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dialogue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deliberation,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and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informing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decision</w:t>
      </w:r>
      <w:r w:rsidR="00C1606E">
        <w:rPr>
          <w:sz w:val="22"/>
          <w:szCs w:val="22"/>
        </w:rPr>
        <w:t xml:space="preserve"> </w:t>
      </w:r>
      <w:r w:rsidRPr="4F773D81" w:rsidR="0044519A">
        <w:rPr>
          <w:sz w:val="22"/>
          <w:szCs w:val="22"/>
        </w:rPr>
        <w:t>making</w:t>
      </w:r>
      <w:r w:rsidRPr="4F773D81" w:rsidR="4668AA9A">
        <w:rPr>
          <w:sz w:val="22"/>
          <w:szCs w:val="22"/>
        </w:rPr>
        <w:t>.</w:t>
      </w:r>
      <w:r w:rsidR="00C1606E">
        <w:rPr>
          <w:sz w:val="22"/>
          <w:szCs w:val="22"/>
        </w:rPr>
        <w:t xml:space="preserve"> </w:t>
      </w:r>
    </w:p>
    <w:p w:rsidR="0044519A" w:rsidP="0044519A" w:rsidRDefault="000452C7" w14:paraId="74EC20AE" w14:textId="5F66D29D">
      <w:r w:rsidRPr="000452C7">
        <w:rPr>
          <w:b/>
          <w:bCs/>
          <w:iCs/>
        </w:rPr>
        <w:t>Ca</w:t>
      </w:r>
      <w:r w:rsidRPr="000452C7" w:rsidR="0044519A">
        <w:rPr>
          <w:b/>
          <w:bCs/>
          <w:iCs/>
        </w:rPr>
        <w:t>pacity-building</w:t>
      </w:r>
      <w:r w:rsidR="00C1606E">
        <w:t xml:space="preserve"> </w:t>
      </w:r>
      <w:r w:rsidRPr="0044519A" w:rsidR="0044519A">
        <w:t>involves</w:t>
      </w:r>
      <w:r w:rsidR="00C1606E">
        <w:t xml:space="preserve"> </w:t>
      </w:r>
      <w:r w:rsidRPr="0044519A" w:rsidR="0044519A">
        <w:t>influencing</w:t>
      </w:r>
      <w:r w:rsidR="00C1606E">
        <w:t xml:space="preserve"> </w:t>
      </w:r>
      <w:r w:rsidRPr="0044519A" w:rsidR="0044519A">
        <w:t>individual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collective</w:t>
      </w:r>
      <w:r w:rsidR="00C1606E">
        <w:t xml:space="preserve"> </w:t>
      </w:r>
      <w:r w:rsidRPr="0044519A" w:rsidR="0044519A">
        <w:t>behaviour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skills</w:t>
      </w:r>
      <w:r w:rsidR="00C1606E">
        <w:t xml:space="preserve"> </w:t>
      </w:r>
      <w:r w:rsidRPr="0044519A" w:rsidR="0044519A">
        <w:t>to</w:t>
      </w:r>
      <w:r w:rsidR="00C1606E">
        <w:t xml:space="preserve"> </w:t>
      </w:r>
      <w:r w:rsidRPr="0044519A" w:rsidR="0044519A">
        <w:t>realise</w:t>
      </w:r>
      <w:r w:rsidR="00C1606E">
        <w:t xml:space="preserve"> </w:t>
      </w:r>
      <w:r w:rsidRPr="0044519A" w:rsidR="0044519A">
        <w:t>public</w:t>
      </w:r>
      <w:r w:rsidR="00C1606E">
        <w:t xml:space="preserve"> </w:t>
      </w:r>
      <w:r w:rsidRPr="0044519A" w:rsidR="0044519A">
        <w:t>benefit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its</w:t>
      </w:r>
      <w:r w:rsidR="00C1606E">
        <w:t xml:space="preserve"> </w:t>
      </w:r>
      <w:r w:rsidRPr="0044519A" w:rsidR="0044519A">
        <w:t>outcomes</w:t>
      </w:r>
      <w:r w:rsidR="00C1606E">
        <w:t xml:space="preserve"> </w:t>
      </w:r>
      <w:r w:rsidRPr="0044519A" w:rsidR="0044519A">
        <w:t>include</w:t>
      </w:r>
      <w:r w:rsidR="00C1606E">
        <w:t xml:space="preserve"> </w:t>
      </w:r>
      <w:r w:rsidRPr="0044519A" w:rsidR="0044519A">
        <w:t>connectivity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capability.</w:t>
      </w:r>
      <w:r w:rsidR="00C1606E">
        <w:t xml:space="preserve"> </w:t>
      </w:r>
      <w:r w:rsidRPr="0044519A" w:rsidR="0044519A">
        <w:t>Indicators</w:t>
      </w:r>
      <w:r w:rsidR="00C1606E">
        <w:t xml:space="preserve"> </w:t>
      </w:r>
      <w:r w:rsidRPr="0044519A" w:rsidR="0044519A">
        <w:t>include</w:t>
      </w:r>
      <w:r w:rsidR="00C1606E">
        <w:t xml:space="preserve"> </w:t>
      </w:r>
      <w:r w:rsidRPr="0044519A" w:rsidR="0044519A">
        <w:t>building</w:t>
      </w:r>
      <w:r w:rsidR="00C1606E">
        <w:t xml:space="preserve"> </w:t>
      </w:r>
      <w:r w:rsidRPr="0044519A" w:rsidR="0044519A">
        <w:t>networks,</w:t>
      </w:r>
      <w:r w:rsidR="00C1606E">
        <w:t xml:space="preserve"> </w:t>
      </w:r>
      <w:r w:rsidRPr="0044519A" w:rsidR="0044519A">
        <w:t>teaching</w:t>
      </w:r>
      <w:r w:rsidR="00C1606E">
        <w:t xml:space="preserve"> </w:t>
      </w:r>
      <w:r w:rsidRPr="0044519A" w:rsidR="0044519A">
        <w:t>new</w:t>
      </w:r>
      <w:r w:rsidR="00C1606E">
        <w:t xml:space="preserve"> </w:t>
      </w:r>
      <w:r w:rsidRPr="0044519A" w:rsidR="0044519A">
        <w:t>skills,</w:t>
      </w:r>
      <w:r w:rsidR="00C1606E">
        <w:t xml:space="preserve"> </w:t>
      </w:r>
      <w:r w:rsidRPr="0044519A" w:rsidR="0044519A">
        <w:t>inspiring</w:t>
      </w:r>
      <w:r w:rsidR="00C1606E">
        <w:t xml:space="preserve"> </w:t>
      </w:r>
      <w:r w:rsidRPr="0044519A" w:rsidR="0044519A">
        <w:t>participation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involvement,</w:t>
      </w:r>
      <w:r w:rsidR="00C1606E">
        <w:t xml:space="preserve"> </w:t>
      </w:r>
      <w:r w:rsidRPr="0044519A" w:rsidR="0044519A">
        <w:t>influencing</w:t>
      </w:r>
      <w:r w:rsidR="00C1606E">
        <w:t xml:space="preserve"> </w:t>
      </w:r>
      <w:r w:rsidRPr="0044519A" w:rsidR="0044519A">
        <w:t>behaviours,</w:t>
      </w:r>
      <w:r w:rsidR="00C1606E">
        <w:t xml:space="preserve"> </w:t>
      </w:r>
      <w:r w:rsidRPr="0044519A" w:rsidR="0044519A">
        <w:t>practices</w:t>
      </w:r>
      <w:r w:rsidR="00C1606E">
        <w:t xml:space="preserve"> </w:t>
      </w:r>
      <w:r w:rsidRPr="0044519A" w:rsidR="0044519A">
        <w:t>and</w:t>
      </w:r>
      <w:r w:rsidR="00C1606E">
        <w:t xml:space="preserve"> </w:t>
      </w:r>
      <w:r w:rsidRPr="0044519A" w:rsidR="0044519A">
        <w:t>standards.</w:t>
      </w:r>
      <w:r w:rsidR="00C1606E">
        <w:t xml:space="preserve"> </w:t>
      </w:r>
      <w:r w:rsidRPr="0044519A" w:rsidR="0044519A">
        <w:rPr>
          <w:rStyle w:val="CommentReference"/>
          <w:sz w:val="22"/>
          <w:szCs w:val="22"/>
        </w:rPr>
      </w:r>
    </w:p>
    <w:p w:rsidRPr="0044519A" w:rsidR="0044519A" w:rsidP="0044519A" w:rsidRDefault="0044519A" w14:paraId="1CD535AC" w14:textId="3632DEA9">
      <w:r>
        <w:t>The</w:t>
      </w:r>
      <w:r w:rsidR="00C1606E">
        <w:t xml:space="preserve"> </w:t>
      </w:r>
      <w:hyperlink r:id="rId13">
        <w:r w:rsidRPr="4F773D81">
          <w:rPr>
            <w:rStyle w:val="Hyperlink"/>
          </w:rPr>
          <w:t>General</w:t>
        </w:r>
        <w:r w:rsidR="00C1606E">
          <w:rPr>
            <w:rStyle w:val="Hyperlink"/>
          </w:rPr>
          <w:t xml:space="preserve"> </w:t>
        </w:r>
        <w:r w:rsidRPr="4F773D81">
          <w:rPr>
            <w:rStyle w:val="Hyperlink"/>
          </w:rPr>
          <w:t>Impact</w:t>
        </w:r>
        <w:r w:rsidR="00C1606E">
          <w:rPr>
            <w:rStyle w:val="Hyperlink"/>
          </w:rPr>
          <w:t xml:space="preserve"> </w:t>
        </w:r>
        <w:r w:rsidRPr="4F773D81">
          <w:rPr>
            <w:rStyle w:val="Hyperlink"/>
          </w:rPr>
          <w:t>Framework</w:t>
        </w:r>
        <w:r w:rsidR="00C1606E">
          <w:rPr>
            <w:rStyle w:val="Hyperlink"/>
          </w:rPr>
          <w:t xml:space="preserve"> </w:t>
        </w:r>
        <w:r w:rsidRPr="4F773D81">
          <w:rPr>
            <w:rStyle w:val="Hyperlink"/>
          </w:rPr>
          <w:t>can</w:t>
        </w:r>
        <w:r w:rsidR="00C1606E">
          <w:rPr>
            <w:rStyle w:val="Hyperlink"/>
          </w:rPr>
          <w:t xml:space="preserve"> </w:t>
        </w:r>
        <w:r w:rsidRPr="4F773D81">
          <w:rPr>
            <w:rStyle w:val="Hyperlink"/>
          </w:rPr>
          <w:t>be</w:t>
        </w:r>
        <w:r w:rsidR="00C1606E">
          <w:rPr>
            <w:rStyle w:val="Hyperlink"/>
          </w:rPr>
          <w:t xml:space="preserve"> </w:t>
        </w:r>
        <w:r w:rsidRPr="4F773D81">
          <w:rPr>
            <w:rStyle w:val="Hyperlink"/>
          </w:rPr>
          <w:t>downloaded</w:t>
        </w:r>
      </w:hyperlink>
      <w:r w:rsidR="00C1606E">
        <w:t xml:space="preserve"> </w:t>
      </w:r>
      <w:r>
        <w:t>from</w:t>
      </w:r>
      <w:r w:rsidR="00C1606E">
        <w:t xml:space="preserve"> </w:t>
      </w:r>
      <w:r>
        <w:t>the</w:t>
      </w:r>
      <w:r w:rsidR="00C1606E">
        <w:t xml:space="preserve"> </w:t>
      </w:r>
      <w:r>
        <w:t>Engaged</w:t>
      </w:r>
      <w:r w:rsidR="00C1606E">
        <w:t xml:space="preserve"> </w:t>
      </w:r>
      <w:r>
        <w:t>Research</w:t>
      </w:r>
      <w:r w:rsidR="00C1606E">
        <w:t xml:space="preserve"> </w:t>
      </w:r>
      <w:r>
        <w:t>Team</w:t>
      </w:r>
      <w:r w:rsidR="00C1606E">
        <w:t xml:space="preserve"> </w:t>
      </w:r>
      <w:r>
        <w:t>(</w:t>
      </w:r>
      <w:r w:rsidR="008B285C">
        <w:t>if</w:t>
      </w:r>
      <w:r w:rsidR="00C1606E">
        <w:t xml:space="preserve"> </w:t>
      </w:r>
      <w:r w:rsidR="008B285C">
        <w:t>you</w:t>
      </w:r>
      <w:r w:rsidR="00C1606E">
        <w:t xml:space="preserve"> </w:t>
      </w:r>
      <w:r w:rsidR="008B285C">
        <w:t>are</w:t>
      </w:r>
      <w:r w:rsidR="00C1606E">
        <w:t xml:space="preserve"> </w:t>
      </w:r>
      <w:r w:rsidR="008B285C">
        <w:t>not</w:t>
      </w:r>
      <w:r w:rsidR="00C1606E">
        <w:t xml:space="preserve"> </w:t>
      </w:r>
      <w:r w:rsidR="008B285C">
        <w:t>yet</w:t>
      </w:r>
      <w:r w:rsidR="00C1606E">
        <w:t xml:space="preserve"> </w:t>
      </w:r>
      <w:r w:rsidR="008B285C">
        <w:t>a</w:t>
      </w:r>
      <w:r w:rsidR="00C1606E">
        <w:t xml:space="preserve"> </w:t>
      </w:r>
      <w:r w:rsidR="008B285C">
        <w:t>member,</w:t>
      </w:r>
      <w:r w:rsidR="00C1606E">
        <w:t xml:space="preserve"> </w:t>
      </w:r>
      <w:r>
        <w:t>open</w:t>
      </w:r>
      <w:r w:rsidR="00C1606E">
        <w:t xml:space="preserve"> </w:t>
      </w:r>
      <w:r>
        <w:t>Microsoft</w:t>
      </w:r>
      <w:r w:rsidR="00C1606E">
        <w:t xml:space="preserve"> </w:t>
      </w:r>
      <w:r>
        <w:t>Teams</w:t>
      </w:r>
      <w:r w:rsidR="00C1606E">
        <w:t xml:space="preserve"> </w:t>
      </w:r>
      <w:r>
        <w:t>and</w:t>
      </w:r>
      <w:r w:rsidR="00C1606E">
        <w:t xml:space="preserve"> </w:t>
      </w:r>
      <w:r>
        <w:t>select</w:t>
      </w:r>
      <w:r w:rsidR="00C1606E">
        <w:t xml:space="preserve"> </w:t>
      </w:r>
      <w:r>
        <w:t>‘Join</w:t>
      </w:r>
      <w:r w:rsidR="00C1606E">
        <w:t xml:space="preserve"> </w:t>
      </w:r>
      <w:r>
        <w:t>or</w:t>
      </w:r>
      <w:r w:rsidR="00C1606E">
        <w:t xml:space="preserve"> </w:t>
      </w:r>
      <w:r>
        <w:t>create</w:t>
      </w:r>
      <w:r w:rsidR="00C1606E">
        <w:t xml:space="preserve"> </w:t>
      </w:r>
      <w:r>
        <w:t>a</w:t>
      </w:r>
      <w:r w:rsidR="00C1606E">
        <w:t xml:space="preserve"> </w:t>
      </w:r>
      <w:r>
        <w:t>team</w:t>
      </w:r>
      <w:r w:rsidR="5CF00D89">
        <w:t>;’</w:t>
      </w:r>
      <w:r w:rsidR="00C1606E">
        <w:t xml:space="preserve"> </w:t>
      </w:r>
      <w:r>
        <w:t>when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>
        <w:rPr>
          <w:rStyle w:val="normaltextrun"/>
          <w:rFonts w:ascii="Calibri" w:hAnsi="Calibri" w:cs="Calibri"/>
        </w:rPr>
        <w:t>prompted,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>
        <w:rPr>
          <w:rStyle w:val="normaltextrun"/>
          <w:rFonts w:ascii="Calibri" w:hAnsi="Calibri" w:cs="Calibri"/>
        </w:rPr>
        <w:t>enter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>
        <w:rPr>
          <w:rStyle w:val="normaltextrun"/>
          <w:rFonts w:ascii="Calibri" w:hAnsi="Calibri" w:cs="Calibri"/>
        </w:rPr>
        <w:t>the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>
        <w:rPr>
          <w:rStyle w:val="normaltextrun"/>
          <w:rFonts w:ascii="Calibri" w:hAnsi="Calibri" w:cs="Calibri"/>
        </w:rPr>
        <w:t>code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>
        <w:rPr>
          <w:rStyle w:val="normaltextrun"/>
          <w:rFonts w:ascii="Calibri" w:hAnsi="Calibri" w:cs="Calibri"/>
          <w:b/>
          <w:bCs/>
        </w:rPr>
        <w:t>fc84jre</w:t>
      </w:r>
      <w:r w:rsidRPr="4F773D81">
        <w:rPr>
          <w:rStyle w:val="normaltextrun"/>
          <w:rFonts w:ascii="Calibri" w:hAnsi="Calibri" w:cs="Calibri"/>
        </w:rPr>
        <w:t>).</w:t>
      </w:r>
      <w:r w:rsidR="00C1606E">
        <w:rPr>
          <w:rStyle w:val="normaltextrun"/>
          <w:rFonts w:ascii="Calibri" w:hAnsi="Calibri" w:cs="Calibri"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This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is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relevant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in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question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4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of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the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Case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for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Award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section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of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the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application</w:t>
      </w:r>
      <w:r w:rsidR="00C1606E">
        <w:rPr>
          <w:rStyle w:val="eop"/>
          <w:rFonts w:ascii="Calibri" w:hAnsi="Calibri" w:cs="Calibri" w:eastAsiaTheme="majorEastAsia"/>
          <w:b/>
          <w:bCs/>
        </w:rPr>
        <w:t xml:space="preserve"> </w:t>
      </w:r>
      <w:r w:rsidRPr="4F773D81" w:rsidR="00091B9D">
        <w:rPr>
          <w:rStyle w:val="eop"/>
          <w:rFonts w:ascii="Calibri" w:hAnsi="Calibri" w:cs="Calibri" w:eastAsiaTheme="majorEastAsia"/>
          <w:b/>
          <w:bCs/>
        </w:rPr>
        <w:t>form.</w:t>
      </w:r>
      <w:r w:rsidR="00C1606E">
        <w:rPr>
          <w:rStyle w:val="eop"/>
          <w:rFonts w:ascii="Calibri" w:hAnsi="Calibri" w:cs="Calibri" w:eastAsiaTheme="majorEastAsia"/>
        </w:rPr>
        <w:t xml:space="preserve"> </w:t>
      </w:r>
    </w:p>
    <w:p w:rsidRPr="000452C7" w:rsidR="007E4B31" w:rsidP="000452C7" w:rsidRDefault="007E4B31" w14:paraId="65B1D416" w14:textId="65713E7A"/>
    <w:p w:rsidRPr="000452C7" w:rsidR="00091B9D" w:rsidP="00E046A6" w:rsidRDefault="00091B9D" w14:paraId="4476AFF4" w14:textId="294EB2F6">
      <w:pPr>
        <w:pStyle w:val="Heading2"/>
      </w:pPr>
      <w:r w:rsidRPr="000452C7">
        <w:lastRenderedPageBreak/>
        <w:t>Information</w:t>
      </w:r>
      <w:r w:rsidR="00C1606E">
        <w:t xml:space="preserve"> </w:t>
      </w:r>
      <w:r w:rsidRPr="000452C7">
        <w:t>Section</w:t>
      </w:r>
      <w:r w:rsidR="00C1606E">
        <w:t xml:space="preserve"> </w:t>
      </w:r>
    </w:p>
    <w:p w:rsidR="00EA5E3D" w:rsidP="4F773D81" w:rsidRDefault="00EA5E3D" w14:paraId="037E2C1E" w14:textId="63011FD5">
      <w:r>
        <w:t>This</w:t>
      </w:r>
      <w:r w:rsidR="00C1606E">
        <w:t xml:space="preserve"> </w:t>
      </w:r>
      <w:r>
        <w:t>section</w:t>
      </w:r>
      <w:r w:rsidR="00C1606E">
        <w:t xml:space="preserve"> </w:t>
      </w:r>
      <w:r>
        <w:t>covers</w:t>
      </w:r>
      <w:r w:rsidR="00C1606E">
        <w:t xml:space="preserve"> </w:t>
      </w:r>
      <w:r>
        <w:t>information</w:t>
      </w:r>
      <w:r w:rsidR="00C1606E">
        <w:t xml:space="preserve"> </w:t>
      </w:r>
      <w:r>
        <w:t>about</w:t>
      </w:r>
      <w:r w:rsidR="00C1606E">
        <w:t xml:space="preserve"> </w:t>
      </w:r>
      <w:r>
        <w:t>the</w:t>
      </w:r>
      <w:r w:rsidR="00C1606E">
        <w:t xml:space="preserve"> </w:t>
      </w:r>
      <w:r>
        <w:t>lead</w:t>
      </w:r>
      <w:r w:rsidR="00C1606E">
        <w:t xml:space="preserve"> </w:t>
      </w:r>
      <w:r>
        <w:t>applicant</w:t>
      </w:r>
      <w:r w:rsidR="00C1606E">
        <w:t xml:space="preserve"> </w:t>
      </w:r>
      <w:r>
        <w:t>and</w:t>
      </w:r>
      <w:r w:rsidR="00C1606E">
        <w:t xml:space="preserve"> </w:t>
      </w:r>
      <w:r>
        <w:t>the</w:t>
      </w:r>
      <w:r w:rsidR="00C1606E">
        <w:t xml:space="preserve"> </w:t>
      </w:r>
      <w:r>
        <w:t>team</w:t>
      </w:r>
      <w:r w:rsidR="00C1606E">
        <w:t xml:space="preserve"> </w:t>
      </w:r>
      <w:r>
        <w:t>as</w:t>
      </w:r>
      <w:r w:rsidR="00C1606E">
        <w:t xml:space="preserve"> </w:t>
      </w:r>
      <w:r>
        <w:t>well</w:t>
      </w:r>
      <w:r w:rsidR="00C1606E">
        <w:t xml:space="preserve"> </w:t>
      </w:r>
      <w:r>
        <w:t>as</w:t>
      </w:r>
      <w:r w:rsidR="00C1606E">
        <w:t xml:space="preserve"> </w:t>
      </w:r>
      <w:r>
        <w:t>the</w:t>
      </w:r>
      <w:r w:rsidR="00C1606E">
        <w:t xml:space="preserve"> </w:t>
      </w:r>
      <w:r>
        <w:t>chosen</w:t>
      </w:r>
      <w:r w:rsidR="00C1606E">
        <w:t xml:space="preserve"> </w:t>
      </w:r>
      <w:r>
        <w:t>category</w:t>
      </w:r>
      <w:r w:rsidR="00C1606E">
        <w:t xml:space="preserve"> </w:t>
      </w:r>
      <w:r>
        <w:t>of</w:t>
      </w:r>
      <w:r w:rsidR="00C1606E">
        <w:t xml:space="preserve"> </w:t>
      </w:r>
      <w:r>
        <w:t>award.</w:t>
      </w:r>
      <w:r w:rsidR="00C1606E">
        <w:t xml:space="preserve"> </w:t>
      </w:r>
      <w:r>
        <w:t>Expand</w:t>
      </w:r>
      <w:r w:rsidR="00C1606E">
        <w:t xml:space="preserve"> </w:t>
      </w:r>
      <w:r>
        <w:t>the</w:t>
      </w:r>
      <w:r w:rsidR="00C1606E">
        <w:t xml:space="preserve"> </w:t>
      </w:r>
      <w:r>
        <w:t>sections</w:t>
      </w:r>
      <w:r w:rsidR="00C1606E">
        <w:t xml:space="preserve"> </w:t>
      </w:r>
      <w:r>
        <w:t>as</w:t>
      </w:r>
      <w:r w:rsidR="00C1606E">
        <w:t xml:space="preserve"> </w:t>
      </w:r>
      <w:r>
        <w:t>necessary</w:t>
      </w:r>
      <w:r w:rsidR="2E40BC2A">
        <w:t>,</w:t>
      </w:r>
      <w:r w:rsidR="00C1606E">
        <w:t xml:space="preserve"> </w:t>
      </w:r>
      <w:r w:rsidRPr="4F773D81" w:rsidR="2E40BC2A">
        <w:rPr>
          <w:rFonts w:ascii="Calibri" w:hAnsi="Calibri" w:eastAsia="Calibri" w:cs="Calibri"/>
        </w:rPr>
        <w:t>the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upper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limit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for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allocation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of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prize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money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and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attending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award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event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is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10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people.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These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will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be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taken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to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be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lead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applicant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and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first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nine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team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members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listed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here.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Further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team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members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and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their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contribution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can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be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subsequently</w:t>
      </w:r>
      <w:r w:rsidR="00C1606E">
        <w:rPr>
          <w:rFonts w:ascii="Calibri" w:hAnsi="Calibri" w:eastAsia="Calibri" w:cs="Calibri"/>
        </w:rPr>
        <w:t xml:space="preserve"> </w:t>
      </w:r>
      <w:r w:rsidRPr="4F773D81" w:rsidR="104E262E">
        <w:rPr>
          <w:rFonts w:ascii="Calibri" w:hAnsi="Calibri" w:eastAsia="Calibri" w:cs="Calibri"/>
        </w:rPr>
        <w:t>listed</w:t>
      </w:r>
      <w:r w:rsidR="00C1606E">
        <w:rPr>
          <w:rFonts w:ascii="Calibri" w:hAnsi="Calibri" w:eastAsia="Calibri" w:cs="Calibri"/>
        </w:rPr>
        <w:t xml:space="preserve"> </w:t>
      </w:r>
      <w:r w:rsidRPr="4F773D81" w:rsidR="104E262E">
        <w:rPr>
          <w:rFonts w:ascii="Calibri" w:hAnsi="Calibri" w:eastAsia="Calibri" w:cs="Calibri"/>
        </w:rPr>
        <w:t>and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will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be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acknowledged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in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the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communication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around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winning</w:t>
      </w:r>
      <w:r w:rsidR="00C1606E">
        <w:rPr>
          <w:rFonts w:ascii="Calibri" w:hAnsi="Calibri" w:eastAsia="Calibri" w:cs="Calibri"/>
        </w:rPr>
        <w:t xml:space="preserve"> </w:t>
      </w:r>
      <w:r w:rsidRPr="4F773D81" w:rsidR="2E40BC2A">
        <w:rPr>
          <w:rFonts w:ascii="Calibri" w:hAnsi="Calibri" w:eastAsia="Calibri" w:cs="Calibri"/>
        </w:rPr>
        <w:t>entries.</w:t>
      </w:r>
      <w:r w:rsidR="00C1606E">
        <w:rPr>
          <w:rFonts w:ascii="Calibri" w:hAnsi="Calibri" w:eastAsia="Calibri" w:cs="Calibri"/>
        </w:rPr>
        <w:t xml:space="preserve"> </w:t>
      </w:r>
    </w:p>
    <w:p w:rsidRPr="00E046A6" w:rsidR="00091B9D" w:rsidP="00E046A6" w:rsidRDefault="00091B9D" w14:paraId="21E3857D" w14:textId="2451D931">
      <w:pPr>
        <w:pStyle w:val="Heading2"/>
      </w:pPr>
      <w:r w:rsidRPr="00E046A6">
        <w:t>Case</w:t>
      </w:r>
      <w:r w:rsidR="00C1606E">
        <w:t xml:space="preserve"> </w:t>
      </w:r>
      <w:r w:rsidRPr="00E046A6">
        <w:t>for</w:t>
      </w:r>
      <w:r w:rsidR="00C1606E">
        <w:t xml:space="preserve"> </w:t>
      </w:r>
      <w:r w:rsidRPr="00E046A6">
        <w:t>Award</w:t>
      </w:r>
      <w:r w:rsidR="00C1606E">
        <w:t xml:space="preserve"> </w:t>
      </w:r>
      <w:r w:rsidRPr="00E046A6">
        <w:t>Section</w:t>
      </w:r>
    </w:p>
    <w:p w:rsidRPr="00094AA0" w:rsidR="000452C7" w:rsidP="000452C7" w:rsidRDefault="000452C7" w14:paraId="71B6BAC4" w14:textId="26B46D8C">
      <w:pPr>
        <w:rPr>
          <w:rFonts w:eastAsiaTheme="minorEastAsia"/>
          <w:b/>
        </w:rPr>
      </w:pPr>
      <w:r w:rsidRPr="00094AA0">
        <w:rPr>
          <w:rFonts w:eastAsiaTheme="minorEastAsia"/>
          <w:b/>
        </w:rPr>
        <w:t>Please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write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clearly,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free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from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jargon,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for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a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non-specialist</w:t>
      </w:r>
      <w:r w:rsidRPr="00094AA0" w:rsidR="00C1606E">
        <w:rPr>
          <w:rFonts w:eastAsiaTheme="minorEastAsia"/>
          <w:b/>
        </w:rPr>
        <w:t xml:space="preserve"> </w:t>
      </w:r>
      <w:r w:rsidRPr="00094AA0">
        <w:rPr>
          <w:rFonts w:eastAsiaTheme="minorEastAsia"/>
          <w:b/>
        </w:rPr>
        <w:t>reader.</w:t>
      </w:r>
    </w:p>
    <w:p w:rsidRPr="00E52D9A" w:rsidR="00E046A6" w:rsidP="11FD83D3" w:rsidRDefault="00E046A6" w14:paraId="1EE8DCE0" w14:textId="6D1D3771">
      <w:pPr>
        <w:rPr>
          <w:rStyle w:val="eop"/>
          <w:rFonts w:ascii="Calibri" w:hAnsi="Calibri" w:cs="Calibri"/>
          <w:color w:val="000000" w:themeColor="text1" w:themeTint="FF" w:themeShade="FF"/>
        </w:rPr>
      </w:pP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application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form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from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this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point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on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(Case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for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Award)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should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not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be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longer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than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four</w:t>
      </w:r>
      <w:r w:rsidR="00C1606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>pages</w:t>
      </w:r>
      <w:r w:rsidR="00C1606E">
        <w:rPr>
          <w:rStyle w:val="normaltextrun"/>
          <w:rFonts w:ascii="Calibri" w:hAnsi="Calibri" w:cs="Calibri"/>
          <w:b w:val="1"/>
          <w:bCs w:val="1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A4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11pt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font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text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Calibri.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help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you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with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this</w:t>
      </w:r>
      <w:r w:rsidR="00C2004B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page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counter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is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restarting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57A4E">
        <w:rPr>
          <w:rStyle w:val="normaltextrun"/>
          <w:rFonts w:ascii="Calibri" w:hAnsi="Calibri" w:cs="Calibri"/>
          <w:color w:val="000000"/>
          <w:shd w:val="clear" w:color="auto" w:fill="FFFFFF"/>
        </w:rPr>
        <w:t>at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1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on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this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page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of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application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form.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Applications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longer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or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in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different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text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size/font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will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not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be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considered.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You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are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allowed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remove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the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explanatory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text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from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questions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to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gain</w:t>
      </w:r>
      <w:r w:rsidR="00C1606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>space</w:t>
      </w:r>
      <w:r w:rsidR="00E046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:rsidRPr="00E52D9A" w:rsidR="000452C7" w:rsidP="000452C7" w:rsidRDefault="000452C7" w14:paraId="0A27E951" w14:textId="6C74C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Strong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applications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could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highlight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some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following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(these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are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examples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should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not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regarded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comprehensive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list)</w:t>
      </w:r>
      <w:r w:rsidRPr="00E52D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C1606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606E">
        <w:rPr>
          <w:rStyle w:val="eop"/>
          <w:rFonts w:asciiTheme="minorHAnsi" w:hAnsiTheme="minorHAnsi" w:eastAsiaTheme="majorEastAsia" w:cstheme="minorHAnsi"/>
          <w:color w:val="000000"/>
          <w:sz w:val="22"/>
          <w:szCs w:val="22"/>
        </w:rPr>
        <w:t xml:space="preserve"> </w:t>
      </w:r>
    </w:p>
    <w:p w:rsidRPr="00E52D9A" w:rsidR="000452C7" w:rsidP="000452C7" w:rsidRDefault="000452C7" w14:paraId="382E827F" w14:textId="18EA0B53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strong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relationship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between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engagement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activity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underpinning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research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expertise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1606E">
        <w:rPr>
          <w:rStyle w:val="eop"/>
          <w:rFonts w:asciiTheme="minorHAnsi" w:hAnsiTheme="minorHAnsi" w:eastAsiaTheme="majorEastAsia" w:cstheme="minorBidi"/>
          <w:color w:val="000000" w:themeColor="text1"/>
          <w:sz w:val="22"/>
          <w:szCs w:val="22"/>
        </w:rPr>
        <w:t xml:space="preserve"> </w:t>
      </w:r>
      <w:bookmarkStart w:name="_GoBack" w:id="0"/>
      <w:bookmarkEnd w:id="0"/>
    </w:p>
    <w:p w:rsidRPr="00E52D9A" w:rsidR="000452C7" w:rsidP="000452C7" w:rsidRDefault="000452C7" w14:paraId="6B511335" w14:textId="3B03DD89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clearly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justified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set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relevant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target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demographics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who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are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focus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engagement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or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224D610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partnership</w:t>
      </w:r>
    </w:p>
    <w:p w:rsidRPr="00E52D9A" w:rsidR="000452C7" w:rsidP="4F773D81" w:rsidRDefault="000452C7" w14:paraId="205AC6A0" w14:textId="76965F4A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Bidi"/>
          <w:sz w:val="22"/>
          <w:szCs w:val="22"/>
        </w:rPr>
      </w:pP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thoughtful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approach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include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 w:rsidR="36C722A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seldom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 w:rsidR="36C722A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heard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/under-represented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demographics</w:t>
      </w:r>
      <w:r w:rsidR="00C1606E">
        <w:rPr>
          <w:rStyle w:val="eop"/>
          <w:rFonts w:asciiTheme="minorHAnsi" w:hAnsiTheme="minorHAnsi" w:eastAsiaTheme="majorEastAsia" w:cstheme="minorBidi"/>
          <w:color w:val="000000" w:themeColor="text1"/>
          <w:sz w:val="22"/>
          <w:szCs w:val="22"/>
        </w:rPr>
        <w:t xml:space="preserve"> </w:t>
      </w:r>
    </w:p>
    <w:p w:rsidRPr="00E52D9A" w:rsidR="000452C7" w:rsidP="157646DD" w:rsidRDefault="000452C7" w14:paraId="5582B107" w14:textId="7C93B219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Bidi"/>
          <w:sz w:val="22"/>
          <w:szCs w:val="22"/>
        </w:rPr>
      </w:pP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Evidence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clearly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defined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appropriately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resourced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engaged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for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impact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plan,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including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activities,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outputs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evaluation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measures,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which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are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timely,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well-defined,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appropriate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scale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objectives</w:t>
      </w:r>
    </w:p>
    <w:p w:rsidRPr="00E52D9A" w:rsidR="000452C7" w:rsidP="157646DD" w:rsidRDefault="000452C7" w14:paraId="11CE4FA2" w14:textId="066D9153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Evidence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benefits,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changes,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and/or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effects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activity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to/on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research,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researcher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and/or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target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demographics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that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may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have</w:t>
      </w:r>
      <w:r w:rsidR="00C1606E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157646DD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occurred</w:t>
      </w:r>
    </w:p>
    <w:p w:rsidRPr="00E52D9A" w:rsidR="000452C7" w:rsidP="000452C7" w:rsidRDefault="000452C7" w14:paraId="32D1B785" w14:textId="3B4938D0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Sustainable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collaborations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and/or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partnership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building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with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external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bodies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E52D9A" w:rsidR="000452C7" w:rsidP="000452C7" w:rsidRDefault="000452C7" w14:paraId="327A2F9A" w14:textId="47075873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Evidence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added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value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or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innovation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activities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through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interdisciplinary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team</w:t>
      </w:r>
    </w:p>
    <w:p w:rsidRPr="00E52D9A" w:rsidR="000452C7" w:rsidP="000452C7" w:rsidRDefault="000452C7" w14:paraId="1480E8F6" w14:textId="7E8473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Evidence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of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team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with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diverse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44754C41">
        <w:rPr>
          <w:rStyle w:val="normaltextrun"/>
          <w:rFonts w:asciiTheme="minorHAnsi" w:hAnsiTheme="minorHAnsi" w:cstheme="minorBidi"/>
          <w:sz w:val="22"/>
          <w:szCs w:val="22"/>
        </w:rPr>
        <w:t>backgrounds</w:t>
      </w:r>
      <w:r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be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it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through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promoting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inclusion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or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building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interdisciplinary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capabilities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(or</w:t>
      </w:r>
      <w:r w:rsidR="00C1606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Bidi"/>
          <w:sz w:val="22"/>
          <w:szCs w:val="22"/>
        </w:rPr>
        <w:t>both!)</w:t>
      </w:r>
      <w:r w:rsidR="00C1606E">
        <w:rPr>
          <w:rStyle w:val="eop"/>
          <w:rFonts w:asciiTheme="minorHAnsi" w:hAnsiTheme="minorHAnsi" w:eastAsiaTheme="majorEastAsia" w:cstheme="minorBidi"/>
          <w:sz w:val="22"/>
          <w:szCs w:val="22"/>
        </w:rPr>
        <w:t xml:space="preserve"> </w:t>
      </w:r>
    </w:p>
    <w:p w:rsidRPr="00E52D9A" w:rsidR="000452C7" w:rsidP="4F773D81" w:rsidRDefault="000452C7" w14:paraId="3075D9D1" w14:textId="18827ACC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Outstanding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achievement,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from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 w:rsidR="1B1FAA2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university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professional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staff,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in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supporting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academics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and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researchers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to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generate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significant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impact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or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engagement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activity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from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Pr="4F773D81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research</w:t>
      </w:r>
      <w:r w:rsidR="00C1606E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1606E">
        <w:rPr>
          <w:rStyle w:val="eop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</w:p>
    <w:p w:rsidRPr="00E52D9A" w:rsidR="000452C7" w:rsidP="000452C7" w:rsidRDefault="000452C7" w14:paraId="34320676" w14:textId="1E513061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Leadership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creating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innovative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approaches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online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or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remote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activity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E52D9A" w:rsidR="000452C7" w:rsidP="000452C7" w:rsidRDefault="000452C7" w14:paraId="7E2EA70B" w14:textId="40B55C7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Outstanding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achievement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adapting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existing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projects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enable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their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engagement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activity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during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COVID-19</w:t>
      </w:r>
      <w:r w:rsidR="00C1606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52D9A">
        <w:rPr>
          <w:rStyle w:val="normaltextrun"/>
          <w:rFonts w:asciiTheme="minorHAnsi" w:hAnsiTheme="minorHAnsi" w:cstheme="minorHAnsi"/>
          <w:sz w:val="22"/>
          <w:szCs w:val="22"/>
        </w:rPr>
        <w:t>pandemic</w:t>
      </w:r>
      <w:r w:rsidR="00C1606E">
        <w:rPr>
          <w:rStyle w:val="eop"/>
          <w:rFonts w:asciiTheme="minorHAnsi" w:hAnsiTheme="minorHAnsi" w:eastAsiaTheme="majorEastAsia" w:cstheme="minorHAnsi"/>
          <w:sz w:val="22"/>
          <w:szCs w:val="22"/>
        </w:rPr>
        <w:t xml:space="preserve"> </w:t>
      </w:r>
    </w:p>
    <w:p w:rsidRPr="00434CAC" w:rsidR="00672F1F" w:rsidP="00672F1F" w:rsidRDefault="00672F1F" w14:paraId="5CA61899" w14:textId="7F33A2BF">
      <w:pPr>
        <w:rPr>
          <w:rStyle w:val="eop"/>
          <w:rFonts w:eastAsiaTheme="minorEastAsia"/>
          <w:b/>
          <w:bCs/>
        </w:rPr>
      </w:pPr>
      <w:r w:rsidRPr="00FD424C">
        <w:rPr>
          <w:rStyle w:val="normaltextrun"/>
          <w:b/>
          <w:bCs/>
          <w:color w:val="000000"/>
          <w:shd w:val="clear" w:color="auto" w:fill="FFFFFF"/>
        </w:rPr>
        <w:t>Please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submit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nominations/self-nominations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using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the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application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form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by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email</w:t>
      </w:r>
      <w:r w:rsidR="00C1606E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FD424C">
        <w:rPr>
          <w:rStyle w:val="normaltextrun"/>
          <w:b/>
          <w:bCs/>
          <w:color w:val="000000"/>
          <w:shd w:val="clear" w:color="auto" w:fill="FFFFFF"/>
        </w:rPr>
        <w:t>to</w:t>
      </w:r>
      <w:r w:rsidRPr="00FD424C">
        <w:rPr>
          <w:rStyle w:val="normaltextrun"/>
          <w:rFonts w:eastAsiaTheme="minorEastAsia"/>
          <w:b/>
          <w:bCs/>
        </w:rPr>
        <w:t>: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peteam@leeds.ac.uk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by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Wednesday,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1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June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2022,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5</w:t>
      </w:r>
      <w:r w:rsidR="00C1606E">
        <w:rPr>
          <w:rStyle w:val="normaltextrun"/>
          <w:rFonts w:eastAsiaTheme="minorEastAsia"/>
          <w:b/>
          <w:bCs/>
        </w:rPr>
        <w:t xml:space="preserve"> </w:t>
      </w:r>
      <w:r w:rsidRPr="00FD424C">
        <w:rPr>
          <w:rStyle w:val="normaltextrun"/>
          <w:rFonts w:eastAsiaTheme="minorEastAsia"/>
          <w:b/>
          <w:bCs/>
        </w:rPr>
        <w:t>pm.</w:t>
      </w:r>
      <w:r w:rsidR="00C1606E">
        <w:rPr>
          <w:rStyle w:val="eop"/>
          <w:rFonts w:eastAsiaTheme="minorEastAsia"/>
          <w:b/>
          <w:bCs/>
        </w:rPr>
        <w:t xml:space="preserve"> </w:t>
      </w:r>
    </w:p>
    <w:p w:rsidRPr="00A57A4E" w:rsidR="00A57A4E" w:rsidP="00A57A4E" w:rsidRDefault="00A57A4E" w14:paraId="625BA65C" w14:textId="168E87F5">
      <w:r w:rsidRPr="00A57A4E">
        <w:t>Thank</w:t>
      </w:r>
      <w:r w:rsidR="00C1606E">
        <w:t xml:space="preserve"> </w:t>
      </w:r>
      <w:r w:rsidRPr="00A57A4E">
        <w:t>you</w:t>
      </w:r>
      <w:r w:rsidR="00C1606E">
        <w:t xml:space="preserve"> </w:t>
      </w:r>
      <w:r w:rsidRPr="00A57A4E">
        <w:t>very</w:t>
      </w:r>
      <w:r w:rsidR="00C1606E">
        <w:t xml:space="preserve"> </w:t>
      </w:r>
      <w:r w:rsidRPr="00A57A4E">
        <w:t>much</w:t>
      </w:r>
      <w:r w:rsidR="00C1606E">
        <w:t xml:space="preserve"> </w:t>
      </w:r>
      <w:r w:rsidRPr="00A57A4E">
        <w:t>and</w:t>
      </w:r>
      <w:r w:rsidR="00C1606E">
        <w:t xml:space="preserve"> </w:t>
      </w:r>
      <w:r w:rsidRPr="00A57A4E">
        <w:t>best</w:t>
      </w:r>
      <w:r w:rsidR="00C1606E">
        <w:t xml:space="preserve"> </w:t>
      </w:r>
      <w:r w:rsidRPr="00A57A4E">
        <w:t>of</w:t>
      </w:r>
      <w:r w:rsidR="00C1606E">
        <w:t xml:space="preserve"> </w:t>
      </w:r>
      <w:r w:rsidRPr="00A57A4E">
        <w:t>luck,</w:t>
      </w:r>
    </w:p>
    <w:p w:rsidR="00A57A4E" w:rsidP="00A57A4E" w:rsidRDefault="00A57A4E" w14:paraId="508E0570" w14:textId="7C034C23">
      <w:r w:rsidRPr="00A57A4E">
        <w:t>The</w:t>
      </w:r>
      <w:r w:rsidR="00C1606E">
        <w:t xml:space="preserve"> </w:t>
      </w:r>
      <w:r w:rsidRPr="00A57A4E">
        <w:t>Impact</w:t>
      </w:r>
      <w:r w:rsidR="00C1606E">
        <w:t xml:space="preserve"> </w:t>
      </w:r>
      <w:r w:rsidRPr="00A57A4E">
        <w:t>Award</w:t>
      </w:r>
      <w:r w:rsidR="00C1606E">
        <w:t xml:space="preserve"> </w:t>
      </w:r>
      <w:r w:rsidRPr="00A57A4E">
        <w:t>working</w:t>
      </w:r>
      <w:r w:rsidR="00C1606E">
        <w:t xml:space="preserve"> </w:t>
      </w:r>
      <w:r w:rsidRPr="00A57A4E">
        <w:t>group</w:t>
      </w:r>
      <w:r w:rsidR="00447A73">
        <w:t>:</w:t>
      </w:r>
      <w:r w:rsidR="00C1606E">
        <w:t xml:space="preserve"> </w:t>
      </w:r>
    </w:p>
    <w:p w:rsidR="00A57A4E" w:rsidP="00A57A4E" w:rsidRDefault="00A57A4E" w14:paraId="1853CDE8" w14:textId="266CA9EB">
      <w:pPr>
        <w:spacing w:after="0"/>
      </w:pPr>
      <w:r>
        <w:t>Anna</w:t>
      </w:r>
      <w:r w:rsidR="00C1606E">
        <w:t xml:space="preserve"> </w:t>
      </w:r>
      <w:r>
        <w:t>Barker</w:t>
      </w:r>
    </w:p>
    <w:p w:rsidR="00A57A4E" w:rsidP="00A57A4E" w:rsidRDefault="00A57A4E" w14:paraId="5B69A832" w14:textId="155E12E0">
      <w:pPr>
        <w:spacing w:after="0"/>
      </w:pPr>
      <w:r>
        <w:t>Maria</w:t>
      </w:r>
      <w:r w:rsidR="00C1606E">
        <w:t xml:space="preserve"> </w:t>
      </w:r>
      <w:r>
        <w:t>Georgoula</w:t>
      </w:r>
    </w:p>
    <w:p w:rsidR="00A57A4E" w:rsidP="00A57A4E" w:rsidRDefault="00A57A4E" w14:paraId="3A361014" w14:textId="02512654">
      <w:pPr>
        <w:spacing w:after="0"/>
      </w:pPr>
      <w:r>
        <w:t>Juliet</w:t>
      </w:r>
      <w:r w:rsidR="00C1606E">
        <w:t xml:space="preserve"> </w:t>
      </w:r>
      <w:r>
        <w:t>Jopson</w:t>
      </w:r>
    </w:p>
    <w:p w:rsidR="00A57A4E" w:rsidP="00A57A4E" w:rsidRDefault="00A57A4E" w14:paraId="0C079DE9" w14:textId="4681F987">
      <w:pPr>
        <w:spacing w:after="0"/>
      </w:pPr>
      <w:r>
        <w:t>Ruth</w:t>
      </w:r>
      <w:r w:rsidR="00C1606E">
        <w:t xml:space="preserve"> </w:t>
      </w:r>
      <w:r>
        <w:t>Lawford-Rolfe</w:t>
      </w:r>
    </w:p>
    <w:p w:rsidR="00A57A4E" w:rsidP="00A57A4E" w:rsidRDefault="00A57A4E" w14:paraId="45A6FE26" w14:textId="78EF5F0B">
      <w:pPr>
        <w:spacing w:after="0"/>
      </w:pPr>
      <w:r>
        <w:t>Alistair</w:t>
      </w:r>
      <w:r w:rsidR="00C1606E">
        <w:t xml:space="preserve"> </w:t>
      </w:r>
      <w:r>
        <w:t>Quaile</w:t>
      </w:r>
    </w:p>
    <w:p w:rsidR="00A57A4E" w:rsidP="00A57A4E" w:rsidRDefault="00A57A4E" w14:paraId="7BADD41D" w14:textId="29C93615">
      <w:pPr>
        <w:spacing w:after="0"/>
      </w:pPr>
      <w:r>
        <w:t>Ruth</w:t>
      </w:r>
      <w:r w:rsidR="00C1606E">
        <w:t xml:space="preserve"> </w:t>
      </w:r>
      <w:r>
        <w:t>Rayner</w:t>
      </w:r>
    </w:p>
    <w:p w:rsidR="00A57A4E" w:rsidP="00A57A4E" w:rsidRDefault="00A57A4E" w14:paraId="44A49F28" w14:textId="757C77F2">
      <w:pPr>
        <w:spacing w:after="0"/>
      </w:pPr>
      <w:r>
        <w:t>Martin</w:t>
      </w:r>
      <w:r w:rsidR="00C1606E">
        <w:t xml:space="preserve"> </w:t>
      </w:r>
      <w:r>
        <w:t>Tillotson</w:t>
      </w:r>
    </w:p>
    <w:p w:rsidR="00A57A4E" w:rsidP="00A57A4E" w:rsidRDefault="00A57A4E" w14:paraId="10784EBA" w14:textId="3419FC4F">
      <w:pPr>
        <w:spacing w:after="0"/>
      </w:pPr>
      <w:r>
        <w:t>Ged</w:t>
      </w:r>
      <w:r w:rsidR="00C1606E">
        <w:t xml:space="preserve"> </w:t>
      </w:r>
      <w:r>
        <w:t>Hall</w:t>
      </w:r>
    </w:p>
    <w:p w:rsidRPr="00A57A4E" w:rsidR="00A57A4E" w:rsidP="00A57A4E" w:rsidRDefault="00A57A4E" w14:paraId="0826FFCB" w14:textId="37AC7751">
      <w:pPr>
        <w:spacing w:after="0"/>
      </w:pPr>
      <w:r>
        <w:t>Alexa</w:t>
      </w:r>
      <w:r w:rsidR="00C1606E">
        <w:t xml:space="preserve"> </w:t>
      </w:r>
      <w:r>
        <w:t>Ruppertsberg</w:t>
      </w:r>
    </w:p>
    <w:sectPr w:rsidRPr="00A57A4E" w:rsidR="00A57A4E" w:rsidSect="001D7C4E">
      <w:type w:val="continuous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AF126A" w16cex:dateUtc="2021-12-01T15:36:33.179Z"/>
  <w16cex:commentExtensible w16cex:durableId="5D6DC4A9" w16cex:dateUtc="2021-12-02T10:55:25.834Z"/>
  <w16cex:commentExtensible w16cex:durableId="3E7CFF16" w16cex:dateUtc="2021-12-02T10:56:36.998Z"/>
  <w16cex:commentExtensible w16cex:durableId="1A71653E" w16cex:dateUtc="2021-12-02T10:58:11.717Z"/>
  <w16cex:commentExtensible w16cex:durableId="5BD0A4FE" w16cex:dateUtc="2021-12-02T11:03:16.94Z"/>
  <w16cex:commentExtensible w16cex:durableId="745B761E" w16cex:dateUtc="2021-12-02T11:10:53.524Z"/>
  <w16cex:commentExtensible w16cex:durableId="4929F122" w16cex:dateUtc="2021-12-02T11:17:07.968Z"/>
  <w16cex:commentExtensible w16cex:durableId="65D72CA9" w16cex:dateUtc="2021-12-02T11:30:26.298Z"/>
  <w16cex:commentExtensible w16cex:durableId="254CEF16" w16cex:dateUtc="2021-12-02T11:52:41.044Z"/>
  <w16cex:commentExtensible w16cex:durableId="75BCC468" w16cex:dateUtc="2021-12-02T11:58:58.477Z"/>
  <w16cex:commentExtensible w16cex:durableId="76B1100A" w16cex:dateUtc="2021-12-02T12:00:48.801Z"/>
  <w16cex:commentExtensible w16cex:durableId="530635EF" w16cex:dateUtc="2021-12-07T15:48:16.94Z"/>
  <w16cex:commentExtensible w16cex:durableId="56A52767" w16cex:dateUtc="2021-12-07T15:48:38.375Z"/>
  <w16cex:commentExtensible w16cex:durableId="2EEDA2D5" w16cex:dateUtc="2021-12-07T15:50:42.925Z"/>
  <w16cex:commentExtensible w16cex:durableId="5A667957" w16cex:dateUtc="2021-12-07T15:51:43.863Z"/>
  <w16cex:commentExtensible w16cex:durableId="0C908E04" w16cex:dateUtc="2021-12-07T16:01:34.826Z"/>
  <w16cex:commentExtensible w16cex:durableId="3BFE6FC2" w16cex:dateUtc="2021-12-07T16:02:28.734Z"/>
  <w16cex:commentExtensible w16cex:durableId="10C88B42" w16cex:dateUtc="2021-12-08T09:09:18.607Z"/>
  <w16cex:commentExtensible w16cex:durableId="408C80DC" w16cex:dateUtc="2021-12-08T09:09:59.184Z"/>
  <w16cex:commentExtensible w16cex:durableId="63C54CCC" w16cex:dateUtc="2021-12-08T09:12:30.006Z"/>
  <w16cex:commentExtensible w16cex:durableId="0035D298" w16cex:dateUtc="2021-12-08T09:14:33.322Z"/>
  <w16cex:commentExtensible w16cex:durableId="790CD4EC" w16cex:dateUtc="2021-12-08T09:16:09.454Z"/>
  <w16cex:commentExtensible w16cex:durableId="6D68A88A" w16cex:dateUtc="2021-12-08T09:22:11.896Z"/>
  <w16cex:commentExtensible w16cex:durableId="7663BA02" w16cex:dateUtc="2021-12-08T09:22:38.42Z"/>
  <w16cex:commentExtensible w16cex:durableId="73BFFB44" w16cex:dateUtc="2021-12-08T09:32:11.413Z"/>
  <w16cex:commentExtensible w16cex:durableId="173767E6" w16cex:dateUtc="2021-12-08T09:37:10.81Z"/>
  <w16cex:commentExtensible w16cex:durableId="0D7E56DA" w16cex:dateUtc="2021-12-08T09:49:58.132Z"/>
  <w16cex:commentExtensible w16cex:durableId="33C04EF4" w16cex:dateUtc="2021-12-08T10:10:26.313Z"/>
  <w16cex:commentExtensible w16cex:durableId="324EE2AF" w16cex:dateUtc="2021-12-08T10:56:12.338Z"/>
  <w16cex:commentExtensible w16cex:durableId="095BE898" w16cex:dateUtc="2021-12-08T11:06:20.965Z"/>
  <w16cex:commentExtensible w16cex:durableId="4D5FD82D" w16cex:dateUtc="2021-12-08T11:50:13.164Z"/>
  <w16cex:commentExtensible w16cex:durableId="6E1D3E58" w16cex:dateUtc="2021-12-08T14:13:25.386Z"/>
  <w16cex:commentExtensible w16cex:durableId="06A3E433" w16cex:dateUtc="2021-12-08T14:14:59.107Z"/>
  <w16cex:commentExtensible w16cex:durableId="5EB603B8" w16cex:dateUtc="2021-12-09T09:46:19.232Z"/>
  <w16cex:commentExtensible w16cex:durableId="7AE3D2A7" w16cex:dateUtc="2021-12-09T09:49:33.517Z"/>
  <w16cex:commentExtensible w16cex:durableId="069D66C9" w16cex:dateUtc="2021-12-09T13:56:05.148Z"/>
  <w16cex:commentExtensible w16cex:durableId="29966FEF" w16cex:dateUtc="2021-12-09T13:57:13.725Z"/>
  <w16cex:commentExtensible w16cex:durableId="6754F5E4" w16cex:dateUtc="2021-12-09T14:42:56.477Z"/>
  <w16cex:commentExtensible w16cex:durableId="7ED43C8B" w16cex:dateUtc="2021-12-09T14:45:44.087Z"/>
  <w16cex:commentExtensible w16cex:durableId="50F2ED0A" w16cex:dateUtc="2021-12-09T14:48:02.896Z"/>
  <w16cex:commentExtensible w16cex:durableId="04B8E0AB" w16cex:dateUtc="2021-12-09T14:52:05.683Z"/>
  <w16cex:commentExtensible w16cex:durableId="1C6618AB" w16cex:dateUtc="2021-12-09T14:53:58.425Z"/>
  <w16cex:commentExtensible w16cex:durableId="19DDFA97" w16cex:dateUtc="2021-12-09T14:57:21.36Z"/>
  <w16cex:commentExtensible w16cex:durableId="7C6467B5" w16cex:dateUtc="2021-12-09T14:57:23.694Z"/>
  <w16cex:commentExtensible w16cex:durableId="258B29B2" w16cex:dateUtc="2021-12-09T15:55:13.497Z"/>
  <w16cex:commentExtensible w16cex:durableId="084F35D6" w16cex:dateUtc="2021-12-09T21:05:17.36Z"/>
  <w16cex:commentExtensible w16cex:durableId="3E339FD8" w16cex:dateUtc="2021-12-13T10:47:13.643Z"/>
  <w16cex:commentExtensible w16cex:durableId="30BCF616" w16cex:dateUtc="2022-01-12T18:10:53.991Z"/>
  <w16cex:commentExtensible w16cex:durableId="1C7BF773" w16cex:dateUtc="2022-01-12T18:11:16.949Z"/>
  <w16cex:commentExtensible w16cex:durableId="34BCF2A3" w16cex:dateUtc="2022-01-12T18:12:00.275Z"/>
  <w16cex:commentExtensible w16cex:durableId="5B12035F" w16cex:dateUtc="2022-01-12T18:18:34.814Z"/>
  <w16cex:commentExtensible w16cex:durableId="6688DAF3" w16cex:dateUtc="2022-01-12T18:39:33.387Z"/>
  <w16cex:commentExtensible w16cex:durableId="5F71CD7A" w16cex:dateUtc="2022-01-13T15:44:03.482Z"/>
  <w16cex:commentExtensible w16cex:durableId="0FCF1627" w16cex:dateUtc="2022-01-13T15:48:09.905Z"/>
  <w16cex:commentExtensible w16cex:durableId="6D02DD9B" w16cex:dateUtc="2022-01-13T15:54:01.81Z"/>
  <w16cex:commentExtensible w16cex:durableId="7B087619" w16cex:dateUtc="2022-01-13T16:14:27.129Z"/>
  <w16cex:commentExtensible w16cex:durableId="090D00B6" w16cex:dateUtc="2022-01-13T16:17:11.536Z"/>
  <w16cex:commentExtensible w16cex:durableId="7D866F59" w16cex:dateUtc="2022-01-13T16:23:50.261Z"/>
  <w16cex:commentExtensible w16cex:durableId="4F01350F" w16cex:dateUtc="2022-01-13T16:25:51.267Z"/>
  <w16cex:commentExtensible w16cex:durableId="340B46A2" w16cex:dateUtc="2022-01-13T16:26:44.92Z"/>
  <w16cex:commentExtensible w16cex:durableId="05D63E1E" w16cex:dateUtc="2022-01-13T16:31:48.505Z"/>
  <w16cex:commentExtensible w16cex:durableId="72DF16C5" w16cex:dateUtc="2022-01-13T16:35:54.495Z"/>
  <w16cex:commentExtensible w16cex:durableId="4465B349" w16cex:dateUtc="2022-01-13T16:40:19.109Z"/>
  <w16cex:commentExtensible w16cex:durableId="692B1989" w16cex:dateUtc="2022-01-13T16:44:53.483Z"/>
  <w16cex:commentExtensible w16cex:durableId="2C50359D" w16cex:dateUtc="2022-01-13T16:47:38.19Z"/>
  <w16cex:commentExtensible w16cex:durableId="17891379" w16cex:dateUtc="2022-01-13T16:49:29.203Z"/>
  <w16cex:commentExtensible w16cex:durableId="482AFE4B" w16cex:dateUtc="2022-01-13T16:51:15.607Z"/>
  <w16cex:commentExtensible w16cex:durableId="5146020E" w16cex:dateUtc="2022-01-13T16:52:14.466Z"/>
  <w16cex:commentExtensible w16cex:durableId="2B3592D9" w16cex:dateUtc="2022-01-13T16:53:22.434Z"/>
  <w16cex:commentExtensible w16cex:durableId="15F3CDDC" w16cex:dateUtc="2022-01-13T16:55:03.19Z"/>
  <w16cex:commentExtensible w16cex:durableId="6A9BF46A" w16cex:dateUtc="2022-01-13T16:59:09.318Z"/>
  <w16cex:commentExtensible w16cex:durableId="0D30D56F" w16cex:dateUtc="2022-01-13T16:59:18.969Z"/>
  <w16cex:commentExtensible w16cex:durableId="10DCBAB3" w16cex:dateUtc="2022-01-13T17:01:37.244Z"/>
  <w16cex:commentExtensible w16cex:durableId="3715676D" w16cex:dateUtc="2022-01-14T10:22:52.644Z"/>
  <w16cex:commentExtensible w16cex:durableId="2C5A15B3" w16cex:dateUtc="2022-01-14T10:23:58.51Z"/>
  <w16cex:commentExtensible w16cex:durableId="410270A3" w16cex:dateUtc="2022-01-14T10:29:23.667Z"/>
  <w16cex:commentExtensible w16cex:durableId="3A986DFE" w16cex:dateUtc="2022-01-14T10:31:44.776Z"/>
  <w16cex:commentExtensible w16cex:durableId="0D865A1A" w16cex:dateUtc="2022-01-14T10:37:06.272Z"/>
  <w16cex:commentExtensible w16cex:durableId="206AA63D" w16cex:dateUtc="2022-01-14T10:39:29.228Z"/>
  <w16cex:commentExtensible w16cex:durableId="607FCFBD" w16cex:dateUtc="2022-01-14T10:42:58.693Z"/>
  <w16cex:commentExtensible w16cex:durableId="12BB9238" w16cex:dateUtc="2022-01-14T10:44:37.583Z"/>
  <w16cex:commentExtensible w16cex:durableId="3ED0C398" w16cex:dateUtc="2022-01-14T10:48:30.133Z"/>
  <w16cex:commentExtensible w16cex:durableId="2D71086D" w16cex:dateUtc="2022-01-14T10:50:31.661Z"/>
  <w16cex:commentExtensible w16cex:durableId="65D53B4F" w16cex:dateUtc="2022-01-14T10:52:09.036Z"/>
  <w16cex:commentExtensible w16cex:durableId="64A1400F" w16cex:dateUtc="2022-01-14T17:03:41.549Z"/>
  <w16cex:commentExtensible w16cex:durableId="196671AF" w16cex:dateUtc="2022-01-14T17:06:52.824Z"/>
  <w16cex:commentExtensible w16cex:durableId="4C0238DC" w16cex:dateUtc="2022-01-14T17:19:23.523Z"/>
  <w16cex:commentExtensible w16cex:durableId="7531C436" w16cex:dateUtc="2022-01-14T17:28:58.918Z"/>
  <w16cex:commentExtensible w16cex:durableId="43C4F956" w16cex:dateUtc="2022-01-14T17:31:12.833Z"/>
  <w16cex:commentExtensible w16cex:durableId="6B066CBE" w16cex:dateUtc="2022-01-21T15:43:36.961Z"/>
  <w16cex:commentExtensible w16cex:durableId="396C92D4" w16cex:dateUtc="2022-01-31T13:43:01.428Z"/>
  <w16cex:commentExtensible w16cex:durableId="4BA30C0B" w16cex:dateUtc="2022-01-31T13:57:56.7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415BCF" w16cid:durableId="52AF126A"/>
  <w16cid:commentId w16cid:paraId="00C84179" w16cid:durableId="4B49F773"/>
  <w16cid:commentId w16cid:paraId="06D63BB7" w16cid:durableId="232AAA56"/>
  <w16cid:commentId w16cid:paraId="4032A702" w16cid:durableId="11F651FF"/>
  <w16cid:commentId w16cid:paraId="0851504C" w16cid:durableId="50B6101D"/>
  <w16cid:commentId w16cid:paraId="5B08C858" w16cid:durableId="3E6F4678"/>
  <w16cid:commentId w16cid:paraId="52A49AF0" w16cid:durableId="08661E63"/>
  <w16cid:commentId w16cid:paraId="04E90522" w16cid:durableId="64BFCF51"/>
  <w16cid:commentId w16cid:paraId="248B9097" w16cid:durableId="6EC5D59A"/>
  <w16cid:commentId w16cid:paraId="4DAEC20F" w16cid:durableId="5D61ED2B"/>
  <w16cid:commentId w16cid:paraId="0871386B" w16cid:durableId="5D6DC4A9"/>
  <w16cid:commentId w16cid:paraId="5C130BDF" w16cid:durableId="3E7CFF16"/>
  <w16cid:commentId w16cid:paraId="6536C483" w16cid:durableId="1A71653E"/>
  <w16cid:commentId w16cid:paraId="03FBCE05" w16cid:durableId="5BD0A4FE"/>
  <w16cid:commentId w16cid:paraId="41D3A659" w16cid:durableId="745B761E"/>
  <w16cid:commentId w16cid:paraId="7BFD5748" w16cid:durableId="4929F122"/>
  <w16cid:commentId w16cid:paraId="4A84495F" w16cid:durableId="65D72CA9"/>
  <w16cid:commentId w16cid:paraId="7A2B4D09" w16cid:durableId="254CEF16"/>
  <w16cid:commentId w16cid:paraId="077E44AC" w16cid:durableId="75BCC468"/>
  <w16cid:commentId w16cid:paraId="1E3872FF" w16cid:durableId="76B1100A"/>
  <w16cid:commentId w16cid:paraId="6F7A551D" w16cid:durableId="530635EF"/>
  <w16cid:commentId w16cid:paraId="25E9E2A4" w16cid:durableId="56A52767"/>
  <w16cid:commentId w16cid:paraId="48995DD1" w16cid:durableId="2EEDA2D5"/>
  <w16cid:commentId w16cid:paraId="13B1F816" w16cid:durableId="5A667957"/>
  <w16cid:commentId w16cid:paraId="756CB897" w16cid:durableId="0C908E04"/>
  <w16cid:commentId w16cid:paraId="2D35EF3F" w16cid:durableId="3BFE6FC2"/>
  <w16cid:commentId w16cid:paraId="0E22A4AF" w16cid:durableId="10C88B42"/>
  <w16cid:commentId w16cid:paraId="02A388AF" w16cid:durableId="408C80DC"/>
  <w16cid:commentId w16cid:paraId="456962B4" w16cid:durableId="63C54CCC"/>
  <w16cid:commentId w16cid:paraId="5D9AC5D9" w16cid:durableId="0035D298"/>
  <w16cid:commentId w16cid:paraId="365C1522" w16cid:durableId="790CD4EC"/>
  <w16cid:commentId w16cid:paraId="0E4F4829" w16cid:durableId="6D68A88A"/>
  <w16cid:commentId w16cid:paraId="2E90590B" w16cid:durableId="7663BA02"/>
  <w16cid:commentId w16cid:paraId="5A13D93A" w16cid:durableId="73BFFB44"/>
  <w16cid:commentId w16cid:paraId="5D12B6B8" w16cid:durableId="173767E6"/>
  <w16cid:commentId w16cid:paraId="65A902CD" w16cid:durableId="0D7E56DA"/>
  <w16cid:commentId w16cid:paraId="2FCD080C" w16cid:durableId="33C04EF4"/>
  <w16cid:commentId w16cid:paraId="4346AD5F" w16cid:durableId="324EE2AF"/>
  <w16cid:commentId w16cid:paraId="1ACDFB8C" w16cid:durableId="095BE898"/>
  <w16cid:commentId w16cid:paraId="0C6A3BCB" w16cid:durableId="4D5FD82D"/>
  <w16cid:commentId w16cid:paraId="6E9DE766" w16cid:durableId="6E1D3E58"/>
  <w16cid:commentId w16cid:paraId="24EDCEA1" w16cid:durableId="06A3E433"/>
  <w16cid:commentId w16cid:paraId="3E2FE2B7" w16cid:durableId="5F49D8CD"/>
  <w16cid:commentId w16cid:paraId="7D501E30" w16cid:durableId="473F2A6B"/>
  <w16cid:commentId w16cid:paraId="7816C105" w16cid:durableId="57486ADF"/>
  <w16cid:commentId w16cid:paraId="1DDC009E" w16cid:durableId="1129EEA7"/>
  <w16cid:commentId w16cid:paraId="19339D6B" w16cid:durableId="5EB603B8"/>
  <w16cid:commentId w16cid:paraId="54ACF205" w16cid:durableId="7AE3D2A7"/>
  <w16cid:commentId w16cid:paraId="2D7A3223" w16cid:durableId="069D66C9"/>
  <w16cid:commentId w16cid:paraId="18E60BE1" w16cid:durableId="29966FEF"/>
  <w16cid:commentId w16cid:paraId="134E517C" w16cid:durableId="6754F5E4"/>
  <w16cid:commentId w16cid:paraId="61D824DC" w16cid:durableId="7ED43C8B"/>
  <w16cid:commentId w16cid:paraId="38FFA048" w16cid:durableId="50F2ED0A"/>
  <w16cid:commentId w16cid:paraId="2573D701" w16cid:durableId="04B8E0AB"/>
  <w16cid:commentId w16cid:paraId="306FA165" w16cid:durableId="1C6618AB"/>
  <w16cid:commentId w16cid:paraId="24F9BC67" w16cid:durableId="19DDFA97"/>
  <w16cid:commentId w16cid:paraId="2E331909" w16cid:durableId="7C6467B5"/>
  <w16cid:commentId w16cid:paraId="13D26772" w16cid:durableId="258B29B2"/>
  <w16cid:commentId w16cid:paraId="4EE29DB2" w16cid:durableId="3578C80F"/>
  <w16cid:commentId w16cid:paraId="586B526E" w16cid:durableId="470B25D3"/>
  <w16cid:commentId w16cid:paraId="69E4634A" w16cid:durableId="68CE4CB9"/>
  <w16cid:commentId w16cid:paraId="47943A53" w16cid:durableId="3F851A56"/>
  <w16cid:commentId w16cid:paraId="6A77D0B0" w16cid:durableId="16FC0BD0"/>
  <w16cid:commentId w16cid:paraId="47441AB7" w16cid:durableId="084F35D6"/>
  <w16cid:commentId w16cid:paraId="15CD9B73" w16cid:durableId="3E339FD8"/>
  <w16cid:commentId w16cid:paraId="22D6F537" w16cid:durableId="30BCF616"/>
  <w16cid:commentId w16cid:paraId="07BD1ACE" w16cid:durableId="1C7BF773"/>
  <w16cid:commentId w16cid:paraId="109ED310" w16cid:durableId="34BCF2A3"/>
  <w16cid:commentId w16cid:paraId="26DCFEA5" w16cid:durableId="5B12035F"/>
  <w16cid:commentId w16cid:paraId="0E3DB901" w16cid:durableId="6688DAF3"/>
  <w16cid:commentId w16cid:paraId="5461782B" w16cid:durableId="5F71CD7A"/>
  <w16cid:commentId w16cid:paraId="39BBB580" w16cid:durableId="0FCF1627"/>
  <w16cid:commentId w16cid:paraId="470D4589" w16cid:durableId="6D02DD9B"/>
  <w16cid:commentId w16cid:paraId="45B731B4" w16cid:durableId="7B087619"/>
  <w16cid:commentId w16cid:paraId="3EF35ED3" w16cid:durableId="090D00B6"/>
  <w16cid:commentId w16cid:paraId="05F5DEE1" w16cid:durableId="7D866F59"/>
  <w16cid:commentId w16cid:paraId="4B81F3B1" w16cid:durableId="4F01350F"/>
  <w16cid:commentId w16cid:paraId="24D959DB" w16cid:durableId="340B46A2"/>
  <w16cid:commentId w16cid:paraId="78924A99" w16cid:durableId="05D63E1E"/>
  <w16cid:commentId w16cid:paraId="21A85464" w16cid:durableId="72DF16C5"/>
  <w16cid:commentId w16cid:paraId="126BA3A1" w16cid:durableId="4465B349"/>
  <w16cid:commentId w16cid:paraId="4D6875D5" w16cid:durableId="692B1989"/>
  <w16cid:commentId w16cid:paraId="7342F2D1" w16cid:durableId="2C50359D"/>
  <w16cid:commentId w16cid:paraId="1B0286B9" w16cid:durableId="17891379"/>
  <w16cid:commentId w16cid:paraId="6439F97B" w16cid:durableId="482AFE4B"/>
  <w16cid:commentId w16cid:paraId="285ED38D" w16cid:durableId="5146020E"/>
  <w16cid:commentId w16cid:paraId="4C47076B" w16cid:durableId="2B3592D9"/>
  <w16cid:commentId w16cid:paraId="73C814DF" w16cid:durableId="15F3CDDC"/>
  <w16cid:commentId w16cid:paraId="1C1AC95A" w16cid:durableId="6A9BF46A"/>
  <w16cid:commentId w16cid:paraId="0276981E" w16cid:durableId="0D30D56F"/>
  <w16cid:commentId w16cid:paraId="3C95A600" w16cid:durableId="10DCBAB3"/>
  <w16cid:commentId w16cid:paraId="7AD073A4" w16cid:durableId="3715676D"/>
  <w16cid:commentId w16cid:paraId="510E84E2" w16cid:durableId="2C5A15B3"/>
  <w16cid:commentId w16cid:paraId="057B9B86" w16cid:durableId="410270A3"/>
  <w16cid:commentId w16cid:paraId="61448789" w16cid:durableId="3A986DFE"/>
  <w16cid:commentId w16cid:paraId="2C7ED8BD" w16cid:durableId="0D865A1A"/>
  <w16cid:commentId w16cid:paraId="15E35CE5" w16cid:durableId="206AA63D"/>
  <w16cid:commentId w16cid:paraId="3FA3581D" w16cid:durableId="607FCFBD"/>
  <w16cid:commentId w16cid:paraId="2E66E114" w16cid:durableId="12BB9238"/>
  <w16cid:commentId w16cid:paraId="7E3C01F4" w16cid:durableId="3ED0C398"/>
  <w16cid:commentId w16cid:paraId="5DBF5D79" w16cid:durableId="2D71086D"/>
  <w16cid:commentId w16cid:paraId="347AE318" w16cid:durableId="65D53B4F"/>
  <w16cid:commentId w16cid:paraId="75BDEF85" w16cid:durableId="64A1400F"/>
  <w16cid:commentId w16cid:paraId="204351E3" w16cid:durableId="196671AF"/>
  <w16cid:commentId w16cid:paraId="06463765" w16cid:durableId="4C0238DC"/>
  <w16cid:commentId w16cid:paraId="774C8DA2" w16cid:durableId="7531C436"/>
  <w16cid:commentId w16cid:paraId="03A39403" w16cid:durableId="43C4F956"/>
  <w16cid:commentId w16cid:paraId="72B80845" w16cid:durableId="2A8B7CD2"/>
  <w16cid:commentId w16cid:paraId="3020C781" w16cid:durableId="4A5EB3FA"/>
  <w16cid:commentId w16cid:paraId="154FF29F" w16cid:durableId="554A2058"/>
  <w16cid:commentId w16cid:paraId="693CB6C7" w16cid:durableId="19AAB96F"/>
  <w16cid:commentId w16cid:paraId="310873B8" w16cid:durableId="78843344"/>
  <w16cid:commentId w16cid:paraId="10D93FAA" w16cid:durableId="4D7CEB68"/>
  <w16cid:commentId w16cid:paraId="58390885" w16cid:durableId="0E93AE0C"/>
  <w16cid:commentId w16cid:paraId="6873BA81" w16cid:durableId="0A1C669B"/>
  <w16cid:commentId w16cid:paraId="38316C1F" w16cid:durableId="7147612D"/>
  <w16cid:commentId w16cid:paraId="78E3DC49" w16cid:durableId="0DCC657C"/>
  <w16cid:commentId w16cid:paraId="345C2203" w16cid:durableId="258D8120"/>
  <w16cid:commentId w16cid:paraId="4D1A2B0B" w16cid:durableId="7C452E9C"/>
  <w16cid:commentId w16cid:paraId="713DDA3F" w16cid:durableId="77A5431A"/>
  <w16cid:commentId w16cid:paraId="16EA17B4" w16cid:durableId="3C05FB3D"/>
  <w16cid:commentId w16cid:paraId="7F235885" w16cid:durableId="6B066CBE"/>
  <w16cid:commentId w16cid:paraId="1DEE2DC0" w16cid:durableId="000DBEC1"/>
  <w16cid:commentId w16cid:paraId="1A4895B7" w16cid:durableId="2B18274B"/>
  <w16cid:commentId w16cid:paraId="75E07821" w16cid:durableId="396C92D4"/>
  <w16cid:commentId w16cid:paraId="62E0DCC0" w16cid:durableId="4BA30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6E" w:rsidP="00E046A6" w:rsidRDefault="00C1606E" w14:paraId="62F3B1AF" w14:textId="77777777">
      <w:pPr>
        <w:spacing w:after="0" w:line="240" w:lineRule="auto"/>
      </w:pPr>
      <w:r>
        <w:separator/>
      </w:r>
    </w:p>
  </w:endnote>
  <w:endnote w:type="continuationSeparator" w:id="0">
    <w:p w:rsidR="00C1606E" w:rsidP="00E046A6" w:rsidRDefault="00C1606E" w14:paraId="217501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6E" w:rsidRDefault="00C1606E" w14:paraId="0F97A50F" w14:textId="1EA5CF5A">
    <w:pPr>
      <w:pStyle w:val="Footer"/>
    </w:pPr>
    <w:r>
      <w:t>Guidance for Engaged for Impact Awards</w:t>
    </w:r>
    <w:r>
      <w:ptab w:alignment="center" w:relativeTo="margin" w:leader="none"/>
    </w:r>
    <w:r>
      <w:t>2021-22</w:t>
    </w:r>
    <w:r>
      <w:ptab w:alignment="right" w:relativeTo="margin" w:leader="none"/>
    </w:r>
    <w:r w:rsidRPr="00E046A6">
      <w:fldChar w:fldCharType="begin"/>
    </w:r>
    <w:r w:rsidRPr="00E046A6">
      <w:instrText xml:space="preserve"> PAGE   \* MERGEFORMAT </w:instrText>
    </w:r>
    <w:r w:rsidRPr="00E046A6">
      <w:fldChar w:fldCharType="separate"/>
    </w:r>
    <w:r w:rsidR="00094AA0">
      <w:rPr>
        <w:noProof/>
      </w:rPr>
      <w:t>2</w:t>
    </w:r>
    <w:r w:rsidRPr="00E046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6E" w:rsidP="00E046A6" w:rsidRDefault="00C1606E" w14:paraId="07E1593A" w14:textId="77777777">
      <w:pPr>
        <w:spacing w:after="0" w:line="240" w:lineRule="auto"/>
      </w:pPr>
      <w:r>
        <w:separator/>
      </w:r>
    </w:p>
  </w:footnote>
  <w:footnote w:type="continuationSeparator" w:id="0">
    <w:p w:rsidR="00C1606E" w:rsidP="00E046A6" w:rsidRDefault="00C1606E" w14:paraId="5B760C67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18960177" textId="1796592526" start="31" length="4" invalidationStart="31" invalidationLength="4" id="5RAU7jRH"/>
    <int:WordHash hashCode="5xADxrfdQJPOE5" id="AnyKHlGS"/>
    <int:WordHash hashCode="4JTLw/DproMRyD" id="8ImZeBDK"/>
    <int:WordHash hashCode="of4syTqCFfOdV0" id="iH4WojCe"/>
    <int:ParagraphRange paragraphId="653835272" textId="1737038551" start="16" length="4" invalidationStart="16" invalidationLength="4" id="2GepweYf"/>
    <int:WordHash hashCode="+9xPI/kxJbvuro" id="K7Fk4daD"/>
    <int:WordHash hashCode="51f15korh7pE11" id="qdHwi34C"/>
    <int:WordHash hashCode="PMzz7R60tDdMEN" id="rEKlKayR"/>
    <int:WordHash hashCode="nlPfVMJr3k7xB/" id="ntahAEiY"/>
    <int:WordHash hashCode="pjtg7qRmXwDt2x" id="Cz8qqLa9"/>
    <int:WordHash hashCode="76xvYsMa/PZDqV" id="jsIULF1V"/>
    <int:WordHash hashCode="wMvPpM6WJzQS6Y" id="XD26YVsj"/>
    <int:WordHash hashCode="YqqI4Vi4b11W3T" id="3T85M2a6"/>
    <int:ParagraphRange paragraphId="653835272" textId="34335845" start="17" length="4" invalidationStart="17" invalidationLength="4" id="zdDk8V2l"/>
  </int:Manifest>
  <int:Observations>
    <int:Content id="5RAU7jRH">
      <int:Rejection type="LegacyProofing"/>
    </int:Content>
    <int:Content id="AnyKHlGS">
      <int:Rejection type="AugLoop_Text_Critique"/>
    </int:Content>
    <int:Content id="8ImZeBDK">
      <int:Rejection type="LegacyProofing"/>
    </int:Content>
    <int:Content id="iH4WojCe">
      <int:Rejection type="LegacyProofing"/>
    </int:Content>
    <int:Content id="2GepweYf">
      <int:Rejection type="LegacyProofing"/>
    </int:Content>
    <int:Content id="K7Fk4daD">
      <int:Rejection type="AugLoop_Text_Critique"/>
    </int:Content>
    <int:Content id="qdHwi34C">
      <int:Rejection type="AugLoop_Text_Critique"/>
    </int:Content>
    <int:Content id="rEKlKayR">
      <int:Rejection type="AugLoop_Text_Critique"/>
    </int:Content>
    <int:Content id="ntahAEiY">
      <int:Rejection type="AugLoop_Text_Critique"/>
    </int:Content>
    <int:Content id="Cz8qqLa9">
      <int:Rejection type="AugLoop_Text_Critique"/>
    </int:Content>
    <int:Content id="jsIULF1V">
      <int:Rejection type="AugLoop_Text_Critique"/>
    </int:Content>
    <int:Content id="XD26YVsj">
      <int:Rejection type="AugLoop_Text_Critique"/>
    </int:Content>
    <int:Content id="3T85M2a6">
      <int:Rejection type="AugLoop_Text_Critique"/>
    </int:Content>
    <int:Content id="zdDk8V2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ECC"/>
    <w:multiLevelType w:val="multilevel"/>
    <w:tmpl w:val="79227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46359"/>
    <w:multiLevelType w:val="hybridMultilevel"/>
    <w:tmpl w:val="21FAD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52DBA6">
      <w:start w:val="1"/>
      <w:numFmt w:val="bullet"/>
      <w:lvlText w:val=""/>
      <w:lvlJc w:val="left"/>
      <w:pPr>
        <w:ind w:left="1440" w:hanging="360"/>
      </w:pPr>
    </w:lvl>
    <w:lvl w:ilvl="2" w:tplc="1EA87E2C">
      <w:start w:val="1"/>
      <w:numFmt w:val="lowerRoman"/>
      <w:lvlText w:val="%3."/>
      <w:lvlJc w:val="right"/>
      <w:pPr>
        <w:ind w:left="2160" w:hanging="180"/>
      </w:pPr>
    </w:lvl>
    <w:lvl w:ilvl="3" w:tplc="FB72C7A6">
      <w:start w:val="1"/>
      <w:numFmt w:val="decimal"/>
      <w:lvlText w:val="%4."/>
      <w:lvlJc w:val="left"/>
      <w:pPr>
        <w:ind w:left="2880" w:hanging="360"/>
      </w:pPr>
    </w:lvl>
    <w:lvl w:ilvl="4" w:tplc="B49C59E0">
      <w:start w:val="1"/>
      <w:numFmt w:val="lowerLetter"/>
      <w:lvlText w:val="%5."/>
      <w:lvlJc w:val="left"/>
      <w:pPr>
        <w:ind w:left="3600" w:hanging="360"/>
      </w:pPr>
    </w:lvl>
    <w:lvl w:ilvl="5" w:tplc="391EA790">
      <w:start w:val="1"/>
      <w:numFmt w:val="lowerRoman"/>
      <w:lvlText w:val="%6."/>
      <w:lvlJc w:val="right"/>
      <w:pPr>
        <w:ind w:left="4320" w:hanging="180"/>
      </w:pPr>
    </w:lvl>
    <w:lvl w:ilvl="6" w:tplc="D3B211D8">
      <w:start w:val="1"/>
      <w:numFmt w:val="decimal"/>
      <w:lvlText w:val="%7."/>
      <w:lvlJc w:val="left"/>
      <w:pPr>
        <w:ind w:left="5040" w:hanging="360"/>
      </w:pPr>
    </w:lvl>
    <w:lvl w:ilvl="7" w:tplc="E72C1968">
      <w:start w:val="1"/>
      <w:numFmt w:val="lowerLetter"/>
      <w:lvlText w:val="%8."/>
      <w:lvlJc w:val="left"/>
      <w:pPr>
        <w:ind w:left="5760" w:hanging="360"/>
      </w:pPr>
    </w:lvl>
    <w:lvl w:ilvl="8" w:tplc="F29251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42F9"/>
    <w:multiLevelType w:val="hybridMultilevel"/>
    <w:tmpl w:val="1188EA62"/>
    <w:lvl w:ilvl="0" w:tplc="386A90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70FE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CC09E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506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426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1A1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CCC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A28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BCC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1518A0"/>
    <w:multiLevelType w:val="multilevel"/>
    <w:tmpl w:val="C9127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75E9"/>
    <w:multiLevelType w:val="multilevel"/>
    <w:tmpl w:val="586A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72B33"/>
    <w:multiLevelType w:val="hybridMultilevel"/>
    <w:tmpl w:val="1F22CB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716C3F"/>
    <w:multiLevelType w:val="multilevel"/>
    <w:tmpl w:val="EFA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EF44871"/>
    <w:multiLevelType w:val="multilevel"/>
    <w:tmpl w:val="CEBC9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4530E"/>
    <w:multiLevelType w:val="hybridMultilevel"/>
    <w:tmpl w:val="171AB6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7C71BA"/>
    <w:multiLevelType w:val="hybridMultilevel"/>
    <w:tmpl w:val="6AC47C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A47E94"/>
    <w:multiLevelType w:val="hybridMultilevel"/>
    <w:tmpl w:val="A658EA8C"/>
    <w:lvl w:ilvl="0" w:tplc="8510585A">
      <w:start w:val="1"/>
      <w:numFmt w:val="decimal"/>
      <w:lvlText w:val="%1."/>
      <w:lvlJc w:val="left"/>
      <w:pPr>
        <w:ind w:left="720" w:hanging="360"/>
      </w:pPr>
    </w:lvl>
    <w:lvl w:ilvl="1" w:tplc="1158D984">
      <w:start w:val="1"/>
      <w:numFmt w:val="lowerLetter"/>
      <w:lvlText w:val="%2."/>
      <w:lvlJc w:val="left"/>
      <w:pPr>
        <w:ind w:left="1440" w:hanging="360"/>
      </w:pPr>
    </w:lvl>
    <w:lvl w:ilvl="2" w:tplc="586ED53A">
      <w:start w:val="1"/>
      <w:numFmt w:val="lowerRoman"/>
      <w:lvlText w:val="%3."/>
      <w:lvlJc w:val="right"/>
      <w:pPr>
        <w:ind w:left="2160" w:hanging="180"/>
      </w:pPr>
    </w:lvl>
    <w:lvl w:ilvl="3" w:tplc="ADCCFD76">
      <w:start w:val="1"/>
      <w:numFmt w:val="decimal"/>
      <w:lvlText w:val="%4."/>
      <w:lvlJc w:val="left"/>
      <w:pPr>
        <w:ind w:left="2880" w:hanging="360"/>
      </w:pPr>
    </w:lvl>
    <w:lvl w:ilvl="4" w:tplc="3A90F896">
      <w:start w:val="1"/>
      <w:numFmt w:val="lowerLetter"/>
      <w:lvlText w:val="%5."/>
      <w:lvlJc w:val="left"/>
      <w:pPr>
        <w:ind w:left="3600" w:hanging="360"/>
      </w:pPr>
    </w:lvl>
    <w:lvl w:ilvl="5" w:tplc="16C84C94">
      <w:start w:val="1"/>
      <w:numFmt w:val="lowerRoman"/>
      <w:lvlText w:val="%6."/>
      <w:lvlJc w:val="right"/>
      <w:pPr>
        <w:ind w:left="4320" w:hanging="180"/>
      </w:pPr>
    </w:lvl>
    <w:lvl w:ilvl="6" w:tplc="60A4CCBA">
      <w:start w:val="1"/>
      <w:numFmt w:val="decimal"/>
      <w:lvlText w:val="%7."/>
      <w:lvlJc w:val="left"/>
      <w:pPr>
        <w:ind w:left="5040" w:hanging="360"/>
      </w:pPr>
    </w:lvl>
    <w:lvl w:ilvl="7" w:tplc="A83A32C0">
      <w:start w:val="1"/>
      <w:numFmt w:val="lowerLetter"/>
      <w:lvlText w:val="%8."/>
      <w:lvlJc w:val="left"/>
      <w:pPr>
        <w:ind w:left="5760" w:hanging="360"/>
      </w:pPr>
    </w:lvl>
    <w:lvl w:ilvl="8" w:tplc="4B58C4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5308A"/>
    <w:multiLevelType w:val="multilevel"/>
    <w:tmpl w:val="ACDC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61821AA"/>
    <w:multiLevelType w:val="multilevel"/>
    <w:tmpl w:val="77E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21C21"/>
    <w:multiLevelType w:val="multilevel"/>
    <w:tmpl w:val="B3B8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B9F3FC3"/>
    <w:multiLevelType w:val="multilevel"/>
    <w:tmpl w:val="BE9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C60233C"/>
    <w:multiLevelType w:val="multilevel"/>
    <w:tmpl w:val="BC40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0AA19CA"/>
    <w:multiLevelType w:val="multilevel"/>
    <w:tmpl w:val="24EAB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33EE4"/>
    <w:multiLevelType w:val="hybridMultilevel"/>
    <w:tmpl w:val="DBA83814"/>
    <w:lvl w:ilvl="0" w:tplc="E6AA958A">
      <w:start w:val="1"/>
      <w:numFmt w:val="decimal"/>
      <w:lvlText w:val="%1."/>
      <w:lvlJc w:val="left"/>
      <w:pPr>
        <w:ind w:left="720" w:hanging="360"/>
      </w:pPr>
    </w:lvl>
    <w:lvl w:ilvl="1" w:tplc="53044E42">
      <w:start w:val="1"/>
      <w:numFmt w:val="bullet"/>
      <w:lvlText w:val=""/>
      <w:lvlJc w:val="left"/>
      <w:pPr>
        <w:ind w:left="1440" w:hanging="360"/>
      </w:pPr>
    </w:lvl>
    <w:lvl w:ilvl="2" w:tplc="A072C1EC">
      <w:start w:val="1"/>
      <w:numFmt w:val="lowerRoman"/>
      <w:lvlText w:val="%3."/>
      <w:lvlJc w:val="right"/>
      <w:pPr>
        <w:ind w:left="2160" w:hanging="180"/>
      </w:pPr>
    </w:lvl>
    <w:lvl w:ilvl="3" w:tplc="ECD40DD0">
      <w:start w:val="1"/>
      <w:numFmt w:val="decimal"/>
      <w:lvlText w:val="%4."/>
      <w:lvlJc w:val="left"/>
      <w:pPr>
        <w:ind w:left="2880" w:hanging="360"/>
      </w:pPr>
    </w:lvl>
    <w:lvl w:ilvl="4" w:tplc="2D6C06F0">
      <w:start w:val="1"/>
      <w:numFmt w:val="lowerLetter"/>
      <w:lvlText w:val="%5."/>
      <w:lvlJc w:val="left"/>
      <w:pPr>
        <w:ind w:left="3600" w:hanging="360"/>
      </w:pPr>
    </w:lvl>
    <w:lvl w:ilvl="5" w:tplc="9DA2D81A">
      <w:start w:val="1"/>
      <w:numFmt w:val="lowerRoman"/>
      <w:lvlText w:val="%6."/>
      <w:lvlJc w:val="right"/>
      <w:pPr>
        <w:ind w:left="4320" w:hanging="180"/>
      </w:pPr>
    </w:lvl>
    <w:lvl w:ilvl="6" w:tplc="FC12FE64">
      <w:start w:val="1"/>
      <w:numFmt w:val="decimal"/>
      <w:lvlText w:val="%7."/>
      <w:lvlJc w:val="left"/>
      <w:pPr>
        <w:ind w:left="5040" w:hanging="360"/>
      </w:pPr>
    </w:lvl>
    <w:lvl w:ilvl="7" w:tplc="0BF4EF8E">
      <w:start w:val="1"/>
      <w:numFmt w:val="lowerLetter"/>
      <w:lvlText w:val="%8."/>
      <w:lvlJc w:val="left"/>
      <w:pPr>
        <w:ind w:left="5760" w:hanging="360"/>
      </w:pPr>
    </w:lvl>
    <w:lvl w:ilvl="8" w:tplc="ACF82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1698"/>
    <w:multiLevelType w:val="multilevel"/>
    <w:tmpl w:val="E056E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191FD3"/>
    <w:multiLevelType w:val="multilevel"/>
    <w:tmpl w:val="50600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512C70"/>
    <w:multiLevelType w:val="hybridMultilevel"/>
    <w:tmpl w:val="EB580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94143"/>
    <w:multiLevelType w:val="multilevel"/>
    <w:tmpl w:val="C34E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4CF5212B"/>
    <w:multiLevelType w:val="hybridMultilevel"/>
    <w:tmpl w:val="47889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1143"/>
    <w:multiLevelType w:val="hybridMultilevel"/>
    <w:tmpl w:val="DB168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55B65"/>
    <w:multiLevelType w:val="multilevel"/>
    <w:tmpl w:val="034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6C179E9"/>
    <w:multiLevelType w:val="multilevel"/>
    <w:tmpl w:val="753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71A5A7D"/>
    <w:multiLevelType w:val="multilevel"/>
    <w:tmpl w:val="87F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9171941"/>
    <w:multiLevelType w:val="multilevel"/>
    <w:tmpl w:val="28F0F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42A"/>
    <w:multiLevelType w:val="hybridMultilevel"/>
    <w:tmpl w:val="DD5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A222B"/>
    <w:multiLevelType w:val="multilevel"/>
    <w:tmpl w:val="E5B29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61CB3"/>
    <w:multiLevelType w:val="multilevel"/>
    <w:tmpl w:val="6D3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F8126C5"/>
    <w:multiLevelType w:val="multilevel"/>
    <w:tmpl w:val="27A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02F2CF8"/>
    <w:multiLevelType w:val="hybridMultilevel"/>
    <w:tmpl w:val="C82A6B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6143CA"/>
    <w:multiLevelType w:val="hybridMultilevel"/>
    <w:tmpl w:val="9C2E37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673656"/>
    <w:multiLevelType w:val="multilevel"/>
    <w:tmpl w:val="55A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8D86F3E"/>
    <w:multiLevelType w:val="multilevel"/>
    <w:tmpl w:val="EB689B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C60F7E"/>
    <w:multiLevelType w:val="multilevel"/>
    <w:tmpl w:val="01266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51522"/>
    <w:multiLevelType w:val="hybridMultilevel"/>
    <w:tmpl w:val="D92C0EE0"/>
    <w:lvl w:ilvl="0" w:tplc="F49001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889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202D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26C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60A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928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EB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620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887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493149"/>
    <w:multiLevelType w:val="hybridMultilevel"/>
    <w:tmpl w:val="D5ACBD8C"/>
    <w:lvl w:ilvl="0" w:tplc="22D810EC">
      <w:start w:val="1"/>
      <w:numFmt w:val="decimal"/>
      <w:lvlText w:val="%1."/>
      <w:lvlJc w:val="left"/>
      <w:pPr>
        <w:ind w:left="720" w:hanging="360"/>
      </w:pPr>
    </w:lvl>
    <w:lvl w:ilvl="1" w:tplc="B2D405BC">
      <w:start w:val="1"/>
      <w:numFmt w:val="lowerLetter"/>
      <w:lvlText w:val="%2."/>
      <w:lvlJc w:val="left"/>
      <w:pPr>
        <w:ind w:left="1440" w:hanging="360"/>
      </w:pPr>
    </w:lvl>
    <w:lvl w:ilvl="2" w:tplc="655255C4">
      <w:start w:val="1"/>
      <w:numFmt w:val="lowerRoman"/>
      <w:lvlText w:val="%3."/>
      <w:lvlJc w:val="right"/>
      <w:pPr>
        <w:ind w:left="2160" w:hanging="180"/>
      </w:pPr>
    </w:lvl>
    <w:lvl w:ilvl="3" w:tplc="D04ECB38">
      <w:start w:val="1"/>
      <w:numFmt w:val="decimal"/>
      <w:lvlText w:val="%4."/>
      <w:lvlJc w:val="left"/>
      <w:pPr>
        <w:ind w:left="2880" w:hanging="360"/>
      </w:pPr>
    </w:lvl>
    <w:lvl w:ilvl="4" w:tplc="AEF20B2C">
      <w:start w:val="1"/>
      <w:numFmt w:val="lowerLetter"/>
      <w:lvlText w:val="%5."/>
      <w:lvlJc w:val="left"/>
      <w:pPr>
        <w:ind w:left="3600" w:hanging="360"/>
      </w:pPr>
    </w:lvl>
    <w:lvl w:ilvl="5" w:tplc="11B4A1FC">
      <w:start w:val="1"/>
      <w:numFmt w:val="lowerRoman"/>
      <w:lvlText w:val="%6."/>
      <w:lvlJc w:val="right"/>
      <w:pPr>
        <w:ind w:left="4320" w:hanging="180"/>
      </w:pPr>
    </w:lvl>
    <w:lvl w:ilvl="6" w:tplc="C3F2CF42">
      <w:start w:val="1"/>
      <w:numFmt w:val="decimal"/>
      <w:lvlText w:val="%7."/>
      <w:lvlJc w:val="left"/>
      <w:pPr>
        <w:ind w:left="5040" w:hanging="360"/>
      </w:pPr>
    </w:lvl>
    <w:lvl w:ilvl="7" w:tplc="9224EE20">
      <w:start w:val="1"/>
      <w:numFmt w:val="lowerLetter"/>
      <w:lvlText w:val="%8."/>
      <w:lvlJc w:val="left"/>
      <w:pPr>
        <w:ind w:left="5760" w:hanging="360"/>
      </w:pPr>
    </w:lvl>
    <w:lvl w:ilvl="8" w:tplc="C8249E2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B613D"/>
    <w:multiLevelType w:val="hybridMultilevel"/>
    <w:tmpl w:val="74AC68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886912"/>
    <w:multiLevelType w:val="multilevel"/>
    <w:tmpl w:val="3CC0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6823BE6"/>
    <w:multiLevelType w:val="multilevel"/>
    <w:tmpl w:val="448A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F7F84"/>
    <w:multiLevelType w:val="multilevel"/>
    <w:tmpl w:val="9AE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BD86433"/>
    <w:multiLevelType w:val="multilevel"/>
    <w:tmpl w:val="961A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C470754"/>
    <w:multiLevelType w:val="multilevel"/>
    <w:tmpl w:val="8F78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6F577E"/>
    <w:multiLevelType w:val="hybridMultilevel"/>
    <w:tmpl w:val="83ACE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17069"/>
    <w:multiLevelType w:val="multilevel"/>
    <w:tmpl w:val="8C76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DC250F4"/>
    <w:multiLevelType w:val="multilevel"/>
    <w:tmpl w:val="CC2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F7F7355"/>
    <w:multiLevelType w:val="hybridMultilevel"/>
    <w:tmpl w:val="A7F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38"/>
  </w:num>
  <w:num w:numId="6">
    <w:abstractNumId w:val="37"/>
  </w:num>
  <w:num w:numId="7">
    <w:abstractNumId w:val="24"/>
  </w:num>
  <w:num w:numId="8">
    <w:abstractNumId w:val="43"/>
  </w:num>
  <w:num w:numId="9">
    <w:abstractNumId w:val="31"/>
  </w:num>
  <w:num w:numId="10">
    <w:abstractNumId w:val="46"/>
  </w:num>
  <w:num w:numId="11">
    <w:abstractNumId w:val="6"/>
  </w:num>
  <w:num w:numId="12">
    <w:abstractNumId w:val="13"/>
  </w:num>
  <w:num w:numId="13">
    <w:abstractNumId w:val="30"/>
  </w:num>
  <w:num w:numId="14">
    <w:abstractNumId w:val="12"/>
  </w:num>
  <w:num w:numId="15">
    <w:abstractNumId w:val="4"/>
  </w:num>
  <w:num w:numId="16">
    <w:abstractNumId w:val="3"/>
  </w:num>
  <w:num w:numId="17">
    <w:abstractNumId w:val="0"/>
  </w:num>
  <w:num w:numId="18">
    <w:abstractNumId w:val="19"/>
  </w:num>
  <w:num w:numId="19">
    <w:abstractNumId w:val="16"/>
  </w:num>
  <w:num w:numId="20">
    <w:abstractNumId w:val="36"/>
  </w:num>
  <w:num w:numId="21">
    <w:abstractNumId w:val="7"/>
  </w:num>
  <w:num w:numId="22">
    <w:abstractNumId w:val="35"/>
  </w:num>
  <w:num w:numId="23">
    <w:abstractNumId w:val="44"/>
  </w:num>
  <w:num w:numId="24">
    <w:abstractNumId w:val="34"/>
  </w:num>
  <w:num w:numId="25">
    <w:abstractNumId w:val="47"/>
  </w:num>
  <w:num w:numId="26">
    <w:abstractNumId w:val="15"/>
  </w:num>
  <w:num w:numId="27">
    <w:abstractNumId w:val="42"/>
  </w:num>
  <w:num w:numId="28">
    <w:abstractNumId w:val="25"/>
  </w:num>
  <w:num w:numId="29">
    <w:abstractNumId w:val="8"/>
  </w:num>
  <w:num w:numId="30">
    <w:abstractNumId w:val="32"/>
  </w:num>
  <w:num w:numId="31">
    <w:abstractNumId w:val="41"/>
  </w:num>
  <w:num w:numId="32">
    <w:abstractNumId w:val="29"/>
  </w:num>
  <w:num w:numId="33">
    <w:abstractNumId w:val="18"/>
  </w:num>
  <w:num w:numId="34">
    <w:abstractNumId w:val="27"/>
  </w:num>
  <w:num w:numId="35">
    <w:abstractNumId w:val="33"/>
  </w:num>
  <w:num w:numId="36">
    <w:abstractNumId w:val="5"/>
  </w:num>
  <w:num w:numId="37">
    <w:abstractNumId w:val="9"/>
  </w:num>
  <w:num w:numId="38">
    <w:abstractNumId w:val="23"/>
  </w:num>
  <w:num w:numId="39">
    <w:abstractNumId w:val="39"/>
  </w:num>
  <w:num w:numId="40">
    <w:abstractNumId w:val="28"/>
  </w:num>
  <w:num w:numId="41">
    <w:abstractNumId w:val="22"/>
  </w:num>
  <w:num w:numId="42">
    <w:abstractNumId w:val="45"/>
  </w:num>
  <w:num w:numId="43">
    <w:abstractNumId w:val="20"/>
  </w:num>
  <w:num w:numId="44">
    <w:abstractNumId w:val="26"/>
  </w:num>
  <w:num w:numId="45">
    <w:abstractNumId w:val="21"/>
  </w:num>
  <w:num w:numId="46">
    <w:abstractNumId w:val="14"/>
  </w:num>
  <w:num w:numId="47">
    <w:abstractNumId w:val="11"/>
  </w:num>
  <w:num w:numId="48">
    <w:abstractNumId w:val="40"/>
  </w:num>
  <w:num w:numId="49">
    <w:abstractNumId w:val="4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5DB2DE"/>
    <w:rsid w:val="0000742A"/>
    <w:rsid w:val="000452C7"/>
    <w:rsid w:val="00083B7E"/>
    <w:rsid w:val="00091B9D"/>
    <w:rsid w:val="00094AA0"/>
    <w:rsid w:val="000A7415"/>
    <w:rsid w:val="000B060A"/>
    <w:rsid w:val="000B7E04"/>
    <w:rsid w:val="000C166F"/>
    <w:rsid w:val="000C59E1"/>
    <w:rsid w:val="000E5494"/>
    <w:rsid w:val="000F7473"/>
    <w:rsid w:val="00156EA9"/>
    <w:rsid w:val="0016332F"/>
    <w:rsid w:val="00183970"/>
    <w:rsid w:val="00186350"/>
    <w:rsid w:val="00186B03"/>
    <w:rsid w:val="001C13BA"/>
    <w:rsid w:val="001D7C4E"/>
    <w:rsid w:val="00227ED9"/>
    <w:rsid w:val="002558B3"/>
    <w:rsid w:val="0026292A"/>
    <w:rsid w:val="00264A20"/>
    <w:rsid w:val="002B4BE5"/>
    <w:rsid w:val="002C3B18"/>
    <w:rsid w:val="002D1BAA"/>
    <w:rsid w:val="002E7217"/>
    <w:rsid w:val="00304D0B"/>
    <w:rsid w:val="00306481"/>
    <w:rsid w:val="0030676D"/>
    <w:rsid w:val="003239A5"/>
    <w:rsid w:val="003473FD"/>
    <w:rsid w:val="00367E17"/>
    <w:rsid w:val="00394400"/>
    <w:rsid w:val="003C7969"/>
    <w:rsid w:val="003E32D7"/>
    <w:rsid w:val="003E33F2"/>
    <w:rsid w:val="00434CAC"/>
    <w:rsid w:val="004441FB"/>
    <w:rsid w:val="0044519A"/>
    <w:rsid w:val="00445E0B"/>
    <w:rsid w:val="00447A73"/>
    <w:rsid w:val="00461FD8"/>
    <w:rsid w:val="004647AA"/>
    <w:rsid w:val="004B559C"/>
    <w:rsid w:val="004D2ACA"/>
    <w:rsid w:val="00521CEA"/>
    <w:rsid w:val="0054249A"/>
    <w:rsid w:val="00560DB3"/>
    <w:rsid w:val="0058106F"/>
    <w:rsid w:val="00591582"/>
    <w:rsid w:val="005B3E00"/>
    <w:rsid w:val="005D3801"/>
    <w:rsid w:val="005E1E56"/>
    <w:rsid w:val="00614B00"/>
    <w:rsid w:val="00642FA8"/>
    <w:rsid w:val="00647B41"/>
    <w:rsid w:val="00670F83"/>
    <w:rsid w:val="00672F1F"/>
    <w:rsid w:val="00673FE3"/>
    <w:rsid w:val="006A1C64"/>
    <w:rsid w:val="006A3402"/>
    <w:rsid w:val="006B5B6C"/>
    <w:rsid w:val="006C6CDE"/>
    <w:rsid w:val="006D3CA2"/>
    <w:rsid w:val="006E2753"/>
    <w:rsid w:val="006E56A0"/>
    <w:rsid w:val="00710B33"/>
    <w:rsid w:val="0072379B"/>
    <w:rsid w:val="007239DC"/>
    <w:rsid w:val="00733815"/>
    <w:rsid w:val="007450B9"/>
    <w:rsid w:val="00755C5D"/>
    <w:rsid w:val="007619CA"/>
    <w:rsid w:val="00771F79"/>
    <w:rsid w:val="007863AF"/>
    <w:rsid w:val="007A7485"/>
    <w:rsid w:val="007B5CCE"/>
    <w:rsid w:val="007E1F35"/>
    <w:rsid w:val="007E4B31"/>
    <w:rsid w:val="00813876"/>
    <w:rsid w:val="00833968"/>
    <w:rsid w:val="008460EF"/>
    <w:rsid w:val="00862627"/>
    <w:rsid w:val="008A22F5"/>
    <w:rsid w:val="008B285C"/>
    <w:rsid w:val="008C49CB"/>
    <w:rsid w:val="008F207B"/>
    <w:rsid w:val="008F7FAF"/>
    <w:rsid w:val="0092180D"/>
    <w:rsid w:val="00927020"/>
    <w:rsid w:val="009272C6"/>
    <w:rsid w:val="00941D12"/>
    <w:rsid w:val="009523EC"/>
    <w:rsid w:val="00973927"/>
    <w:rsid w:val="0098CE71"/>
    <w:rsid w:val="0099A7EE"/>
    <w:rsid w:val="009A0F5C"/>
    <w:rsid w:val="009C50F2"/>
    <w:rsid w:val="009E0868"/>
    <w:rsid w:val="00A57A4E"/>
    <w:rsid w:val="00A69C85"/>
    <w:rsid w:val="00A707C2"/>
    <w:rsid w:val="00A847BE"/>
    <w:rsid w:val="00A92151"/>
    <w:rsid w:val="00A95E05"/>
    <w:rsid w:val="00AB6AC6"/>
    <w:rsid w:val="00B010EC"/>
    <w:rsid w:val="00B0747D"/>
    <w:rsid w:val="00B56812"/>
    <w:rsid w:val="00B72748"/>
    <w:rsid w:val="00B97E32"/>
    <w:rsid w:val="00BB5D8B"/>
    <w:rsid w:val="00BC132C"/>
    <w:rsid w:val="00BD502B"/>
    <w:rsid w:val="00C1606E"/>
    <w:rsid w:val="00C2004B"/>
    <w:rsid w:val="00C3011C"/>
    <w:rsid w:val="00C403B8"/>
    <w:rsid w:val="00C739C1"/>
    <w:rsid w:val="00CC0DF2"/>
    <w:rsid w:val="00CE1635"/>
    <w:rsid w:val="00CE3257"/>
    <w:rsid w:val="00CE5E20"/>
    <w:rsid w:val="00D066A1"/>
    <w:rsid w:val="00D071A9"/>
    <w:rsid w:val="00D17129"/>
    <w:rsid w:val="00D25E60"/>
    <w:rsid w:val="00D47F50"/>
    <w:rsid w:val="00D72D83"/>
    <w:rsid w:val="00D833CD"/>
    <w:rsid w:val="00D8FE06"/>
    <w:rsid w:val="00DA5A26"/>
    <w:rsid w:val="00E046A6"/>
    <w:rsid w:val="00E04F5C"/>
    <w:rsid w:val="00E113CB"/>
    <w:rsid w:val="00E4548D"/>
    <w:rsid w:val="00E474CD"/>
    <w:rsid w:val="00E47B3D"/>
    <w:rsid w:val="00E52D9A"/>
    <w:rsid w:val="00E542BF"/>
    <w:rsid w:val="00E744D2"/>
    <w:rsid w:val="00E95134"/>
    <w:rsid w:val="00EA5E3D"/>
    <w:rsid w:val="00EB1781"/>
    <w:rsid w:val="00EC6D4E"/>
    <w:rsid w:val="00F104D0"/>
    <w:rsid w:val="00F345CC"/>
    <w:rsid w:val="00F404B7"/>
    <w:rsid w:val="00F60700"/>
    <w:rsid w:val="00FA3616"/>
    <w:rsid w:val="00FD424C"/>
    <w:rsid w:val="00FF31F1"/>
    <w:rsid w:val="01417532"/>
    <w:rsid w:val="01418F1B"/>
    <w:rsid w:val="014DE3B3"/>
    <w:rsid w:val="020E5CF9"/>
    <w:rsid w:val="024643EC"/>
    <w:rsid w:val="02828FE4"/>
    <w:rsid w:val="028B44B8"/>
    <w:rsid w:val="029954F7"/>
    <w:rsid w:val="02BCE5C8"/>
    <w:rsid w:val="02C81686"/>
    <w:rsid w:val="03430258"/>
    <w:rsid w:val="035CD222"/>
    <w:rsid w:val="036781F6"/>
    <w:rsid w:val="039D4ADE"/>
    <w:rsid w:val="03CB1058"/>
    <w:rsid w:val="03CDF13B"/>
    <w:rsid w:val="03D07279"/>
    <w:rsid w:val="03D475A3"/>
    <w:rsid w:val="03DE6A5F"/>
    <w:rsid w:val="03F470BA"/>
    <w:rsid w:val="03FBC6C8"/>
    <w:rsid w:val="03FE2D95"/>
    <w:rsid w:val="042DE928"/>
    <w:rsid w:val="047700B3"/>
    <w:rsid w:val="04ACC682"/>
    <w:rsid w:val="04BBD2CD"/>
    <w:rsid w:val="05A560E0"/>
    <w:rsid w:val="060F7998"/>
    <w:rsid w:val="068900C7"/>
    <w:rsid w:val="068D2D9A"/>
    <w:rsid w:val="06D655CF"/>
    <w:rsid w:val="074FA5A8"/>
    <w:rsid w:val="078B0FBD"/>
    <w:rsid w:val="07A32F58"/>
    <w:rsid w:val="07A8257F"/>
    <w:rsid w:val="085F2384"/>
    <w:rsid w:val="086FDC06"/>
    <w:rsid w:val="08728AD7"/>
    <w:rsid w:val="08AEFBC0"/>
    <w:rsid w:val="08DDE6AB"/>
    <w:rsid w:val="090EA556"/>
    <w:rsid w:val="090F74AC"/>
    <w:rsid w:val="098F5A8A"/>
    <w:rsid w:val="0997C5F8"/>
    <w:rsid w:val="0A0E5B38"/>
    <w:rsid w:val="0A517D07"/>
    <w:rsid w:val="0A559969"/>
    <w:rsid w:val="0A619215"/>
    <w:rsid w:val="0A93AFB0"/>
    <w:rsid w:val="0A9E27FF"/>
    <w:rsid w:val="0AD524F0"/>
    <w:rsid w:val="0AEB5491"/>
    <w:rsid w:val="0B2B2AEB"/>
    <w:rsid w:val="0B4FF342"/>
    <w:rsid w:val="0B8C3826"/>
    <w:rsid w:val="0B8D6926"/>
    <w:rsid w:val="0B9AE8EA"/>
    <w:rsid w:val="0BBE3C18"/>
    <w:rsid w:val="0BC61BCE"/>
    <w:rsid w:val="0BD09C64"/>
    <w:rsid w:val="0C126340"/>
    <w:rsid w:val="0C13ACA7"/>
    <w:rsid w:val="0C2849CD"/>
    <w:rsid w:val="0C2F8011"/>
    <w:rsid w:val="0C5F2003"/>
    <w:rsid w:val="0CA88571"/>
    <w:rsid w:val="0CD1329A"/>
    <w:rsid w:val="0CEAD4BD"/>
    <w:rsid w:val="0CEBC41F"/>
    <w:rsid w:val="0D1916DE"/>
    <w:rsid w:val="0D472530"/>
    <w:rsid w:val="0D4B26F9"/>
    <w:rsid w:val="0D531D99"/>
    <w:rsid w:val="0D555666"/>
    <w:rsid w:val="0DBF0DC9"/>
    <w:rsid w:val="0DD767ED"/>
    <w:rsid w:val="0DE0DFD2"/>
    <w:rsid w:val="0DF8A66E"/>
    <w:rsid w:val="0E0785F5"/>
    <w:rsid w:val="0E6D02FB"/>
    <w:rsid w:val="0E93E68A"/>
    <w:rsid w:val="0E9E91A6"/>
    <w:rsid w:val="0EACA99E"/>
    <w:rsid w:val="0F1CFDEF"/>
    <w:rsid w:val="0F8D51AD"/>
    <w:rsid w:val="0F8E10CC"/>
    <w:rsid w:val="0FB2020F"/>
    <w:rsid w:val="10032A52"/>
    <w:rsid w:val="104E262E"/>
    <w:rsid w:val="106FA541"/>
    <w:rsid w:val="1071D055"/>
    <w:rsid w:val="107553EF"/>
    <w:rsid w:val="10A6D1D5"/>
    <w:rsid w:val="10B8CE50"/>
    <w:rsid w:val="10C4DAED"/>
    <w:rsid w:val="10EBA30C"/>
    <w:rsid w:val="10F06935"/>
    <w:rsid w:val="11330620"/>
    <w:rsid w:val="11442D7B"/>
    <w:rsid w:val="11BFAAAF"/>
    <w:rsid w:val="11C80FE1"/>
    <w:rsid w:val="11D95DE5"/>
    <w:rsid w:val="11FD83D3"/>
    <w:rsid w:val="129AF0CE"/>
    <w:rsid w:val="130037EE"/>
    <w:rsid w:val="132D196B"/>
    <w:rsid w:val="13546E41"/>
    <w:rsid w:val="138EFD2D"/>
    <w:rsid w:val="13DB8509"/>
    <w:rsid w:val="141D09EF"/>
    <w:rsid w:val="142343CE"/>
    <w:rsid w:val="145AA364"/>
    <w:rsid w:val="147F436C"/>
    <w:rsid w:val="14CBB1BB"/>
    <w:rsid w:val="14DB3BAD"/>
    <w:rsid w:val="151F29CA"/>
    <w:rsid w:val="154283AD"/>
    <w:rsid w:val="157646DD"/>
    <w:rsid w:val="15D12E9C"/>
    <w:rsid w:val="161297DA"/>
    <w:rsid w:val="1640F0F6"/>
    <w:rsid w:val="1652FBAE"/>
    <w:rsid w:val="16643574"/>
    <w:rsid w:val="16DD7A32"/>
    <w:rsid w:val="16EAA4C1"/>
    <w:rsid w:val="16F4CBC6"/>
    <w:rsid w:val="172961CC"/>
    <w:rsid w:val="172D9F7A"/>
    <w:rsid w:val="17368530"/>
    <w:rsid w:val="1747B8BF"/>
    <w:rsid w:val="175D6AE7"/>
    <w:rsid w:val="175EC0A5"/>
    <w:rsid w:val="17C8EE34"/>
    <w:rsid w:val="17DE89C1"/>
    <w:rsid w:val="18270D57"/>
    <w:rsid w:val="185B905C"/>
    <w:rsid w:val="18909C27"/>
    <w:rsid w:val="18DC317D"/>
    <w:rsid w:val="18E38920"/>
    <w:rsid w:val="195465B6"/>
    <w:rsid w:val="19603860"/>
    <w:rsid w:val="196E20EB"/>
    <w:rsid w:val="1972BBAB"/>
    <w:rsid w:val="19C1FCE4"/>
    <w:rsid w:val="19C25D18"/>
    <w:rsid w:val="19E6A571"/>
    <w:rsid w:val="1A09A8D7"/>
    <w:rsid w:val="1A3F0209"/>
    <w:rsid w:val="1A795CF5"/>
    <w:rsid w:val="1A80F606"/>
    <w:rsid w:val="1AA08399"/>
    <w:rsid w:val="1AADF9AB"/>
    <w:rsid w:val="1AC16F0F"/>
    <w:rsid w:val="1AF12658"/>
    <w:rsid w:val="1B1FAA2E"/>
    <w:rsid w:val="1B6B705C"/>
    <w:rsid w:val="1B7182BD"/>
    <w:rsid w:val="1BA738A1"/>
    <w:rsid w:val="1BC83CE9"/>
    <w:rsid w:val="1BE900B1"/>
    <w:rsid w:val="1C21EDD1"/>
    <w:rsid w:val="1C3231C8"/>
    <w:rsid w:val="1C346DC5"/>
    <w:rsid w:val="1C420ADE"/>
    <w:rsid w:val="1C841E76"/>
    <w:rsid w:val="1C8B7B4F"/>
    <w:rsid w:val="1CABD0F6"/>
    <w:rsid w:val="1CBC2431"/>
    <w:rsid w:val="1CFA6DA1"/>
    <w:rsid w:val="1D579AF2"/>
    <w:rsid w:val="1D5BAFB4"/>
    <w:rsid w:val="1D78EA43"/>
    <w:rsid w:val="1D79209C"/>
    <w:rsid w:val="1D86ADF9"/>
    <w:rsid w:val="1DFBFB4C"/>
    <w:rsid w:val="1E30DB21"/>
    <w:rsid w:val="1EC50072"/>
    <w:rsid w:val="1ED71DAC"/>
    <w:rsid w:val="1F025C4D"/>
    <w:rsid w:val="1F327D8E"/>
    <w:rsid w:val="1F536087"/>
    <w:rsid w:val="1FFFB7C5"/>
    <w:rsid w:val="20134997"/>
    <w:rsid w:val="2019C8EC"/>
    <w:rsid w:val="2026E4AC"/>
    <w:rsid w:val="2032F149"/>
    <w:rsid w:val="20537F89"/>
    <w:rsid w:val="207F8DE4"/>
    <w:rsid w:val="209414B6"/>
    <w:rsid w:val="20ECEDBE"/>
    <w:rsid w:val="20EF30E8"/>
    <w:rsid w:val="211D16F5"/>
    <w:rsid w:val="211E5369"/>
    <w:rsid w:val="215FAE76"/>
    <w:rsid w:val="2190327D"/>
    <w:rsid w:val="21AE8BA8"/>
    <w:rsid w:val="21CA22F4"/>
    <w:rsid w:val="2208FC2C"/>
    <w:rsid w:val="220ABC6C"/>
    <w:rsid w:val="2216D207"/>
    <w:rsid w:val="222FE517"/>
    <w:rsid w:val="224D6102"/>
    <w:rsid w:val="22619319"/>
    <w:rsid w:val="226DDAC3"/>
    <w:rsid w:val="22792EFA"/>
    <w:rsid w:val="22CA5DD3"/>
    <w:rsid w:val="22E04BF6"/>
    <w:rsid w:val="22E06B86"/>
    <w:rsid w:val="22FD365E"/>
    <w:rsid w:val="23219C3D"/>
    <w:rsid w:val="2371F3AE"/>
    <w:rsid w:val="23A213B7"/>
    <w:rsid w:val="23C24618"/>
    <w:rsid w:val="23FFEE41"/>
    <w:rsid w:val="24D43802"/>
    <w:rsid w:val="24F9DF76"/>
    <w:rsid w:val="24FA55CF"/>
    <w:rsid w:val="25665F0F"/>
    <w:rsid w:val="258CAC40"/>
    <w:rsid w:val="25A051FC"/>
    <w:rsid w:val="25C2A20B"/>
    <w:rsid w:val="25E0FD02"/>
    <w:rsid w:val="25ECABCA"/>
    <w:rsid w:val="26086E56"/>
    <w:rsid w:val="26248FE5"/>
    <w:rsid w:val="26298EF0"/>
    <w:rsid w:val="2676B9C5"/>
    <w:rsid w:val="26962630"/>
    <w:rsid w:val="26A81A0B"/>
    <w:rsid w:val="26B3AEA4"/>
    <w:rsid w:val="26DB4EF5"/>
    <w:rsid w:val="26DB4F7B"/>
    <w:rsid w:val="27158B9B"/>
    <w:rsid w:val="2726900A"/>
    <w:rsid w:val="2740DBD1"/>
    <w:rsid w:val="27B41986"/>
    <w:rsid w:val="27C40D16"/>
    <w:rsid w:val="27C67C33"/>
    <w:rsid w:val="27ED20AE"/>
    <w:rsid w:val="28642D9E"/>
    <w:rsid w:val="286722F9"/>
    <w:rsid w:val="28930604"/>
    <w:rsid w:val="28BFD4EB"/>
    <w:rsid w:val="28C27BEF"/>
    <w:rsid w:val="28C85E19"/>
    <w:rsid w:val="28D4EEE1"/>
    <w:rsid w:val="290B71FF"/>
    <w:rsid w:val="292EFFD4"/>
    <w:rsid w:val="294E0BA8"/>
    <w:rsid w:val="29E97407"/>
    <w:rsid w:val="29F01512"/>
    <w:rsid w:val="2A3AF6FC"/>
    <w:rsid w:val="2A62BCD3"/>
    <w:rsid w:val="2ACCD512"/>
    <w:rsid w:val="2B55B3C0"/>
    <w:rsid w:val="2B80C5DE"/>
    <w:rsid w:val="2B8343B2"/>
    <w:rsid w:val="2B9A91DA"/>
    <w:rsid w:val="2C37A0A4"/>
    <w:rsid w:val="2C5F3D68"/>
    <w:rsid w:val="2C625F24"/>
    <w:rsid w:val="2C681436"/>
    <w:rsid w:val="2C70464A"/>
    <w:rsid w:val="2C70FE8B"/>
    <w:rsid w:val="2C77E2CA"/>
    <w:rsid w:val="2CA427F6"/>
    <w:rsid w:val="2CB60119"/>
    <w:rsid w:val="2CCA8A50"/>
    <w:rsid w:val="2CD6E397"/>
    <w:rsid w:val="2CDFFEAC"/>
    <w:rsid w:val="2D14FFD5"/>
    <w:rsid w:val="2D76B7E1"/>
    <w:rsid w:val="2DC66AAE"/>
    <w:rsid w:val="2DC6A817"/>
    <w:rsid w:val="2DD5DF1D"/>
    <w:rsid w:val="2DD97E7F"/>
    <w:rsid w:val="2E317B4D"/>
    <w:rsid w:val="2E40BC2A"/>
    <w:rsid w:val="2E941C55"/>
    <w:rsid w:val="2EF055BD"/>
    <w:rsid w:val="2F1D447C"/>
    <w:rsid w:val="2F28599C"/>
    <w:rsid w:val="2F59756D"/>
    <w:rsid w:val="2F65B63D"/>
    <w:rsid w:val="2F75EAE7"/>
    <w:rsid w:val="2F95DE0B"/>
    <w:rsid w:val="2FCF280D"/>
    <w:rsid w:val="2FDEE094"/>
    <w:rsid w:val="2FE22FBE"/>
    <w:rsid w:val="30043ED4"/>
    <w:rsid w:val="30047FE7"/>
    <w:rsid w:val="300919E9"/>
    <w:rsid w:val="302FECB6"/>
    <w:rsid w:val="306EF484"/>
    <w:rsid w:val="30E16F98"/>
    <w:rsid w:val="30EDA670"/>
    <w:rsid w:val="30F78FB8"/>
    <w:rsid w:val="30FE48D9"/>
    <w:rsid w:val="313F4C3F"/>
    <w:rsid w:val="31677C64"/>
    <w:rsid w:val="31C04275"/>
    <w:rsid w:val="31EF7D0C"/>
    <w:rsid w:val="31F1BAE2"/>
    <w:rsid w:val="32608EDA"/>
    <w:rsid w:val="3273E25E"/>
    <w:rsid w:val="329E3708"/>
    <w:rsid w:val="32D755BA"/>
    <w:rsid w:val="3313690B"/>
    <w:rsid w:val="33283CCD"/>
    <w:rsid w:val="3368FBA9"/>
    <w:rsid w:val="337381EB"/>
    <w:rsid w:val="337B29C6"/>
    <w:rsid w:val="33948BE9"/>
    <w:rsid w:val="33ADC555"/>
    <w:rsid w:val="33D66C8F"/>
    <w:rsid w:val="33E1D942"/>
    <w:rsid w:val="33E499D8"/>
    <w:rsid w:val="33E7BCD0"/>
    <w:rsid w:val="34066AB3"/>
    <w:rsid w:val="340742B3"/>
    <w:rsid w:val="34372419"/>
    <w:rsid w:val="3449DEE2"/>
    <w:rsid w:val="34533E31"/>
    <w:rsid w:val="34715296"/>
    <w:rsid w:val="3485F634"/>
    <w:rsid w:val="348F2B66"/>
    <w:rsid w:val="349939AB"/>
    <w:rsid w:val="34998CFA"/>
    <w:rsid w:val="34B96D19"/>
    <w:rsid w:val="34C6A5D2"/>
    <w:rsid w:val="34DACFDB"/>
    <w:rsid w:val="350123D2"/>
    <w:rsid w:val="351FE58F"/>
    <w:rsid w:val="3579C99E"/>
    <w:rsid w:val="357AE51D"/>
    <w:rsid w:val="35BF9D78"/>
    <w:rsid w:val="35D46EB8"/>
    <w:rsid w:val="35FF8195"/>
    <w:rsid w:val="365F3310"/>
    <w:rsid w:val="36746E45"/>
    <w:rsid w:val="36C722AB"/>
    <w:rsid w:val="36D8B618"/>
    <w:rsid w:val="36D9F3FA"/>
    <w:rsid w:val="36E8D7E1"/>
    <w:rsid w:val="3773D1B8"/>
    <w:rsid w:val="37DB2D39"/>
    <w:rsid w:val="37DF74BC"/>
    <w:rsid w:val="37F41BAE"/>
    <w:rsid w:val="380BA3EB"/>
    <w:rsid w:val="386FBE43"/>
    <w:rsid w:val="387E97FF"/>
    <w:rsid w:val="38AE5864"/>
    <w:rsid w:val="38BE2798"/>
    <w:rsid w:val="38D5817E"/>
    <w:rsid w:val="39052A7B"/>
    <w:rsid w:val="39103528"/>
    <w:rsid w:val="393C3C81"/>
    <w:rsid w:val="396F7DD4"/>
    <w:rsid w:val="3984ED2A"/>
    <w:rsid w:val="39BDE5E0"/>
    <w:rsid w:val="39D142ED"/>
    <w:rsid w:val="39D6CEFC"/>
    <w:rsid w:val="39E84AD3"/>
    <w:rsid w:val="3A7C7884"/>
    <w:rsid w:val="3AE1E3F1"/>
    <w:rsid w:val="3B5177CC"/>
    <w:rsid w:val="3BC85B96"/>
    <w:rsid w:val="3C265BCD"/>
    <w:rsid w:val="3C475DD6"/>
    <w:rsid w:val="3C74B389"/>
    <w:rsid w:val="3CB76C14"/>
    <w:rsid w:val="3CCE7494"/>
    <w:rsid w:val="3D0DF723"/>
    <w:rsid w:val="3D195C39"/>
    <w:rsid w:val="3D54738B"/>
    <w:rsid w:val="3D6D6BDB"/>
    <w:rsid w:val="3D6F932B"/>
    <w:rsid w:val="3D7F69FC"/>
    <w:rsid w:val="3DF6F7C0"/>
    <w:rsid w:val="3E0B4DC5"/>
    <w:rsid w:val="3E13AE88"/>
    <w:rsid w:val="3E3C5D7A"/>
    <w:rsid w:val="3E63561E"/>
    <w:rsid w:val="3E758B7F"/>
    <w:rsid w:val="3E926E19"/>
    <w:rsid w:val="3EB7E5C0"/>
    <w:rsid w:val="3ECE5850"/>
    <w:rsid w:val="3ED4E453"/>
    <w:rsid w:val="3EF043EC"/>
    <w:rsid w:val="3EF8BBC2"/>
    <w:rsid w:val="3EFFFC58"/>
    <w:rsid w:val="3F04718B"/>
    <w:rsid w:val="3F4C5940"/>
    <w:rsid w:val="3F796C62"/>
    <w:rsid w:val="3F901664"/>
    <w:rsid w:val="3FD15E44"/>
    <w:rsid w:val="3FD2C978"/>
    <w:rsid w:val="405E527E"/>
    <w:rsid w:val="4092F926"/>
    <w:rsid w:val="4093E5EB"/>
    <w:rsid w:val="40989B59"/>
    <w:rsid w:val="40CCB15C"/>
    <w:rsid w:val="40DAA295"/>
    <w:rsid w:val="413A37EC"/>
    <w:rsid w:val="41410780"/>
    <w:rsid w:val="4180C7CC"/>
    <w:rsid w:val="41E41B1A"/>
    <w:rsid w:val="41F35CB8"/>
    <w:rsid w:val="423C124D"/>
    <w:rsid w:val="42852B0D"/>
    <w:rsid w:val="43047782"/>
    <w:rsid w:val="431EA50B"/>
    <w:rsid w:val="438F2D19"/>
    <w:rsid w:val="43B9077E"/>
    <w:rsid w:val="43D0C4AA"/>
    <w:rsid w:val="43F24598"/>
    <w:rsid w:val="440C4175"/>
    <w:rsid w:val="4420FB6E"/>
    <w:rsid w:val="4435CF41"/>
    <w:rsid w:val="4450D306"/>
    <w:rsid w:val="4462AF44"/>
    <w:rsid w:val="44754C41"/>
    <w:rsid w:val="44F024D7"/>
    <w:rsid w:val="454B8621"/>
    <w:rsid w:val="454EBE5D"/>
    <w:rsid w:val="4555B799"/>
    <w:rsid w:val="4565D3CC"/>
    <w:rsid w:val="45835AEE"/>
    <w:rsid w:val="45887F6A"/>
    <w:rsid w:val="459DC18C"/>
    <w:rsid w:val="45C5437A"/>
    <w:rsid w:val="460D4496"/>
    <w:rsid w:val="46281122"/>
    <w:rsid w:val="4629A93F"/>
    <w:rsid w:val="46459512"/>
    <w:rsid w:val="4649510A"/>
    <w:rsid w:val="465BEF6B"/>
    <w:rsid w:val="4668AA9A"/>
    <w:rsid w:val="466E6803"/>
    <w:rsid w:val="467E97A7"/>
    <w:rsid w:val="468B98C9"/>
    <w:rsid w:val="46BB1414"/>
    <w:rsid w:val="46CB999A"/>
    <w:rsid w:val="46F6DE0E"/>
    <w:rsid w:val="473657BF"/>
    <w:rsid w:val="483081ED"/>
    <w:rsid w:val="4861F869"/>
    <w:rsid w:val="488DB641"/>
    <w:rsid w:val="489324F7"/>
    <w:rsid w:val="48A9E66D"/>
    <w:rsid w:val="48C4D139"/>
    <w:rsid w:val="48CA95DB"/>
    <w:rsid w:val="4937CFE9"/>
    <w:rsid w:val="4937E925"/>
    <w:rsid w:val="494B8031"/>
    <w:rsid w:val="497799BE"/>
    <w:rsid w:val="49884722"/>
    <w:rsid w:val="499FFB42"/>
    <w:rsid w:val="49B4E522"/>
    <w:rsid w:val="4A1E23AF"/>
    <w:rsid w:val="4A59368B"/>
    <w:rsid w:val="4ABD0588"/>
    <w:rsid w:val="4AE682F1"/>
    <w:rsid w:val="4B060839"/>
    <w:rsid w:val="4B06952A"/>
    <w:rsid w:val="4B1E8354"/>
    <w:rsid w:val="4B3D48D9"/>
    <w:rsid w:val="4B674297"/>
    <w:rsid w:val="4B67EF41"/>
    <w:rsid w:val="4B6FF1D3"/>
    <w:rsid w:val="4BA3FD28"/>
    <w:rsid w:val="4C5285FA"/>
    <w:rsid w:val="4C7E75DB"/>
    <w:rsid w:val="4CA2658B"/>
    <w:rsid w:val="4CAD56BD"/>
    <w:rsid w:val="4CAEAAED"/>
    <w:rsid w:val="4CCC1B7B"/>
    <w:rsid w:val="4CEC85E4"/>
    <w:rsid w:val="4CFA46F2"/>
    <w:rsid w:val="4D1F9D5C"/>
    <w:rsid w:val="4D380BB4"/>
    <w:rsid w:val="4D3FCD89"/>
    <w:rsid w:val="4E130616"/>
    <w:rsid w:val="4E17FA43"/>
    <w:rsid w:val="4E17FF59"/>
    <w:rsid w:val="4E1A2767"/>
    <w:rsid w:val="4E60BF6C"/>
    <w:rsid w:val="4E6AB560"/>
    <w:rsid w:val="4E81FDEB"/>
    <w:rsid w:val="4E885645"/>
    <w:rsid w:val="4EA75325"/>
    <w:rsid w:val="4EA8AC1B"/>
    <w:rsid w:val="4EA9B252"/>
    <w:rsid w:val="4ED8BC97"/>
    <w:rsid w:val="4F1114D7"/>
    <w:rsid w:val="4F1BC8FF"/>
    <w:rsid w:val="4F3F74A0"/>
    <w:rsid w:val="4F43FAD5"/>
    <w:rsid w:val="4F773D81"/>
    <w:rsid w:val="4FAE9ACD"/>
    <w:rsid w:val="4FF50A42"/>
    <w:rsid w:val="50116A44"/>
    <w:rsid w:val="502F45F2"/>
    <w:rsid w:val="502F6D30"/>
    <w:rsid w:val="5057C996"/>
    <w:rsid w:val="507B40EA"/>
    <w:rsid w:val="507FBFD9"/>
    <w:rsid w:val="508E4BCF"/>
    <w:rsid w:val="509DF63F"/>
    <w:rsid w:val="50DD8C8A"/>
    <w:rsid w:val="5100E796"/>
    <w:rsid w:val="510D1CDD"/>
    <w:rsid w:val="5111E4E5"/>
    <w:rsid w:val="5118ED6F"/>
    <w:rsid w:val="5160FF43"/>
    <w:rsid w:val="51871247"/>
    <w:rsid w:val="51B5F067"/>
    <w:rsid w:val="51CB3D91"/>
    <w:rsid w:val="51DC7868"/>
    <w:rsid w:val="52116E08"/>
    <w:rsid w:val="52290A01"/>
    <w:rsid w:val="522F6BA2"/>
    <w:rsid w:val="5248B599"/>
    <w:rsid w:val="529DC363"/>
    <w:rsid w:val="52C79084"/>
    <w:rsid w:val="52DA8CC7"/>
    <w:rsid w:val="535EEE96"/>
    <w:rsid w:val="53AD3E69"/>
    <w:rsid w:val="53C9B05D"/>
    <w:rsid w:val="549B5471"/>
    <w:rsid w:val="54D00DE2"/>
    <w:rsid w:val="5511AAEF"/>
    <w:rsid w:val="5514192A"/>
    <w:rsid w:val="55390637"/>
    <w:rsid w:val="55557DE6"/>
    <w:rsid w:val="5559A1C3"/>
    <w:rsid w:val="5562CF39"/>
    <w:rsid w:val="558809F6"/>
    <w:rsid w:val="55BBD9B1"/>
    <w:rsid w:val="560AF966"/>
    <w:rsid w:val="56122D89"/>
    <w:rsid w:val="56527239"/>
    <w:rsid w:val="56660727"/>
    <w:rsid w:val="56BA382C"/>
    <w:rsid w:val="5734CB5A"/>
    <w:rsid w:val="5742444B"/>
    <w:rsid w:val="577CEDD1"/>
    <w:rsid w:val="57856ECC"/>
    <w:rsid w:val="57A2A7A4"/>
    <w:rsid w:val="57A6C9C7"/>
    <w:rsid w:val="57D8A21E"/>
    <w:rsid w:val="57FF76C3"/>
    <w:rsid w:val="5811762C"/>
    <w:rsid w:val="581A976A"/>
    <w:rsid w:val="582A5722"/>
    <w:rsid w:val="58784FAF"/>
    <w:rsid w:val="58D357CE"/>
    <w:rsid w:val="58F20C29"/>
    <w:rsid w:val="58FE6FC5"/>
    <w:rsid w:val="5920C7D1"/>
    <w:rsid w:val="5945C708"/>
    <w:rsid w:val="59752ABA"/>
    <w:rsid w:val="598AB30F"/>
    <w:rsid w:val="599C1231"/>
    <w:rsid w:val="59A58409"/>
    <w:rsid w:val="59CE7980"/>
    <w:rsid w:val="59E1826E"/>
    <w:rsid w:val="5A5DB2DE"/>
    <w:rsid w:val="5A819910"/>
    <w:rsid w:val="5A96BDF0"/>
    <w:rsid w:val="5ACC764F"/>
    <w:rsid w:val="5AD85451"/>
    <w:rsid w:val="5AF71A83"/>
    <w:rsid w:val="5B0317CC"/>
    <w:rsid w:val="5B675C8A"/>
    <w:rsid w:val="5BA1DE4B"/>
    <w:rsid w:val="5BD27038"/>
    <w:rsid w:val="5BD9970C"/>
    <w:rsid w:val="5BF1374F"/>
    <w:rsid w:val="5C3C0437"/>
    <w:rsid w:val="5C67ED88"/>
    <w:rsid w:val="5C712954"/>
    <w:rsid w:val="5C801C60"/>
    <w:rsid w:val="5C92EAE4"/>
    <w:rsid w:val="5CB0E7D2"/>
    <w:rsid w:val="5CB5F303"/>
    <w:rsid w:val="5CCC9D8B"/>
    <w:rsid w:val="5CD3E934"/>
    <w:rsid w:val="5CF00D89"/>
    <w:rsid w:val="5D3DAEAC"/>
    <w:rsid w:val="5D4B25F7"/>
    <w:rsid w:val="5D6D9CB1"/>
    <w:rsid w:val="5D82D28B"/>
    <w:rsid w:val="5D8D07B0"/>
    <w:rsid w:val="5D9B61BE"/>
    <w:rsid w:val="5DA594F6"/>
    <w:rsid w:val="5DC203DF"/>
    <w:rsid w:val="5DC6F67E"/>
    <w:rsid w:val="5DCE67E7"/>
    <w:rsid w:val="5DF8C95C"/>
    <w:rsid w:val="5E1844E2"/>
    <w:rsid w:val="5E6CC469"/>
    <w:rsid w:val="5E825261"/>
    <w:rsid w:val="5E8E1455"/>
    <w:rsid w:val="5E96E118"/>
    <w:rsid w:val="5EF41D36"/>
    <w:rsid w:val="5F121A19"/>
    <w:rsid w:val="5F2D9E1E"/>
    <w:rsid w:val="5F9F5E98"/>
    <w:rsid w:val="5F9FE772"/>
    <w:rsid w:val="5FC043DC"/>
    <w:rsid w:val="5FDDFDB9"/>
    <w:rsid w:val="5FE8A8C5"/>
    <w:rsid w:val="600025F7"/>
    <w:rsid w:val="604FF904"/>
    <w:rsid w:val="6066BBB1"/>
    <w:rsid w:val="6086BE6C"/>
    <w:rsid w:val="609D44A6"/>
    <w:rsid w:val="60CA2623"/>
    <w:rsid w:val="60FCF2C0"/>
    <w:rsid w:val="613C5477"/>
    <w:rsid w:val="6154E030"/>
    <w:rsid w:val="61665C07"/>
    <w:rsid w:val="618E7EB4"/>
    <w:rsid w:val="618F5D7A"/>
    <w:rsid w:val="61A72416"/>
    <w:rsid w:val="61FB3E9F"/>
    <w:rsid w:val="6229FBDF"/>
    <w:rsid w:val="622F7AC6"/>
    <w:rsid w:val="62630BC5"/>
    <w:rsid w:val="629BD4F9"/>
    <w:rsid w:val="63044CDF"/>
    <w:rsid w:val="63075AA0"/>
    <w:rsid w:val="63095BD2"/>
    <w:rsid w:val="63542BB7"/>
    <w:rsid w:val="635539A1"/>
    <w:rsid w:val="637ECBE1"/>
    <w:rsid w:val="6395F0E0"/>
    <w:rsid w:val="63B67407"/>
    <w:rsid w:val="63CB4B27"/>
    <w:rsid w:val="63D07C07"/>
    <w:rsid w:val="647173CD"/>
    <w:rsid w:val="64A52C33"/>
    <w:rsid w:val="64C827EE"/>
    <w:rsid w:val="64E1C65D"/>
    <w:rsid w:val="65A9CB1D"/>
    <w:rsid w:val="65EC555A"/>
    <w:rsid w:val="65F15930"/>
    <w:rsid w:val="65FAA9C8"/>
    <w:rsid w:val="6606FF02"/>
    <w:rsid w:val="660FC59A"/>
    <w:rsid w:val="6639CD2A"/>
    <w:rsid w:val="667FA8E8"/>
    <w:rsid w:val="669C75FF"/>
    <w:rsid w:val="66B39321"/>
    <w:rsid w:val="66E9C38C"/>
    <w:rsid w:val="672D901D"/>
    <w:rsid w:val="67C68196"/>
    <w:rsid w:val="67EE7744"/>
    <w:rsid w:val="67EEC5E8"/>
    <w:rsid w:val="6808E5D2"/>
    <w:rsid w:val="6838EF18"/>
    <w:rsid w:val="6859AE25"/>
    <w:rsid w:val="688593ED"/>
    <w:rsid w:val="68E750D9"/>
    <w:rsid w:val="6915DB1E"/>
    <w:rsid w:val="69830E8F"/>
    <w:rsid w:val="6A0710D6"/>
    <w:rsid w:val="6A0B85A7"/>
    <w:rsid w:val="6A5E3F53"/>
    <w:rsid w:val="6A668CCD"/>
    <w:rsid w:val="6A8CD1B6"/>
    <w:rsid w:val="6A91BEC6"/>
    <w:rsid w:val="6AAA5358"/>
    <w:rsid w:val="6ABEEE7A"/>
    <w:rsid w:val="6B096238"/>
    <w:rsid w:val="6B0E947B"/>
    <w:rsid w:val="6B2E76DC"/>
    <w:rsid w:val="6B327506"/>
    <w:rsid w:val="6B5893E2"/>
    <w:rsid w:val="6B6A94E5"/>
    <w:rsid w:val="6B6ABB2D"/>
    <w:rsid w:val="6CD942B3"/>
    <w:rsid w:val="6D03FCCE"/>
    <w:rsid w:val="6D133C3D"/>
    <w:rsid w:val="6D5839BF"/>
    <w:rsid w:val="6D8A031D"/>
    <w:rsid w:val="6DB06D1E"/>
    <w:rsid w:val="6DE5991B"/>
    <w:rsid w:val="6DE8A2CB"/>
    <w:rsid w:val="6DF318DF"/>
    <w:rsid w:val="6DFD5B58"/>
    <w:rsid w:val="6E36FFCF"/>
    <w:rsid w:val="6E57DBC3"/>
    <w:rsid w:val="6E6A15C8"/>
    <w:rsid w:val="6E7C5270"/>
    <w:rsid w:val="6E97473B"/>
    <w:rsid w:val="6ECCA1A0"/>
    <w:rsid w:val="6F1957EA"/>
    <w:rsid w:val="6F2F491E"/>
    <w:rsid w:val="6F4C3A5D"/>
    <w:rsid w:val="6FA098C6"/>
    <w:rsid w:val="6FC1A17C"/>
    <w:rsid w:val="70371F05"/>
    <w:rsid w:val="70393439"/>
    <w:rsid w:val="7055CC34"/>
    <w:rsid w:val="70B80264"/>
    <w:rsid w:val="70E80ABE"/>
    <w:rsid w:val="70F8A553"/>
    <w:rsid w:val="7117B5F1"/>
    <w:rsid w:val="7138EE98"/>
    <w:rsid w:val="7139407F"/>
    <w:rsid w:val="7195F9E2"/>
    <w:rsid w:val="71BAAA44"/>
    <w:rsid w:val="71E89734"/>
    <w:rsid w:val="725067B8"/>
    <w:rsid w:val="731ECE7D"/>
    <w:rsid w:val="73493F2B"/>
    <w:rsid w:val="7363886E"/>
    <w:rsid w:val="7379B72D"/>
    <w:rsid w:val="737D50C0"/>
    <w:rsid w:val="73931F1E"/>
    <w:rsid w:val="73CE2E04"/>
    <w:rsid w:val="73EF558D"/>
    <w:rsid w:val="74B07B6F"/>
    <w:rsid w:val="74B42093"/>
    <w:rsid w:val="757D9B49"/>
    <w:rsid w:val="75DE62BF"/>
    <w:rsid w:val="75E5D329"/>
    <w:rsid w:val="75FB6C14"/>
    <w:rsid w:val="762D13E5"/>
    <w:rsid w:val="763B77DF"/>
    <w:rsid w:val="764FF0F4"/>
    <w:rsid w:val="7655C1DD"/>
    <w:rsid w:val="766A82F0"/>
    <w:rsid w:val="76EE5923"/>
    <w:rsid w:val="770C2CFC"/>
    <w:rsid w:val="7720A665"/>
    <w:rsid w:val="772DE7E8"/>
    <w:rsid w:val="773B58B7"/>
    <w:rsid w:val="773E91C1"/>
    <w:rsid w:val="773FD7D2"/>
    <w:rsid w:val="777FCDD6"/>
    <w:rsid w:val="7790D93F"/>
    <w:rsid w:val="77E258C1"/>
    <w:rsid w:val="77EB966E"/>
    <w:rsid w:val="77F7CFB1"/>
    <w:rsid w:val="77F8219D"/>
    <w:rsid w:val="77FC9046"/>
    <w:rsid w:val="783AC013"/>
    <w:rsid w:val="78A58D88"/>
    <w:rsid w:val="78AFD57E"/>
    <w:rsid w:val="78BD9404"/>
    <w:rsid w:val="78E62267"/>
    <w:rsid w:val="78EB57DF"/>
    <w:rsid w:val="78FB4697"/>
    <w:rsid w:val="79028201"/>
    <w:rsid w:val="7920B194"/>
    <w:rsid w:val="7932BB2B"/>
    <w:rsid w:val="793A7268"/>
    <w:rsid w:val="794A03A2"/>
    <w:rsid w:val="794F367C"/>
    <w:rsid w:val="796577AC"/>
    <w:rsid w:val="79711FB3"/>
    <w:rsid w:val="797299CE"/>
    <w:rsid w:val="798F7AAA"/>
    <w:rsid w:val="79C95779"/>
    <w:rsid w:val="79E7A2C5"/>
    <w:rsid w:val="79FD467E"/>
    <w:rsid w:val="7A0037AE"/>
    <w:rsid w:val="7A6A8212"/>
    <w:rsid w:val="7AB1D3E2"/>
    <w:rsid w:val="7B28BEEB"/>
    <w:rsid w:val="7B3C85E2"/>
    <w:rsid w:val="7B7FB8E7"/>
    <w:rsid w:val="7B8C1B43"/>
    <w:rsid w:val="7BA596D5"/>
    <w:rsid w:val="7BE56F8F"/>
    <w:rsid w:val="7BF25ECB"/>
    <w:rsid w:val="7C11F2EC"/>
    <w:rsid w:val="7CB3B75E"/>
    <w:rsid w:val="7CDFCE26"/>
    <w:rsid w:val="7D27EBA4"/>
    <w:rsid w:val="7D46E91A"/>
    <w:rsid w:val="7D82C528"/>
    <w:rsid w:val="7D885137"/>
    <w:rsid w:val="7D99CD0E"/>
    <w:rsid w:val="7DAFB4EE"/>
    <w:rsid w:val="7DE283C8"/>
    <w:rsid w:val="7E1F906E"/>
    <w:rsid w:val="7E2DFABF"/>
    <w:rsid w:val="7E32B393"/>
    <w:rsid w:val="7E445487"/>
    <w:rsid w:val="7E4490D6"/>
    <w:rsid w:val="7E90F17A"/>
    <w:rsid w:val="7F0AF93B"/>
    <w:rsid w:val="7F0D6A83"/>
    <w:rsid w:val="7F25D02D"/>
    <w:rsid w:val="7F37BDE6"/>
    <w:rsid w:val="7F3CCCD9"/>
    <w:rsid w:val="7F6E2A4C"/>
    <w:rsid w:val="7F7621AE"/>
    <w:rsid w:val="7F9A8D5D"/>
    <w:rsid w:val="7FB9C59F"/>
    <w:rsid w:val="7F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B2DE"/>
  <w15:chartTrackingRefBased/>
  <w15:docId w15:val="{DDE979DB-7A35-4348-AE2F-C21AA2AB8A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A2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A2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86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0F74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F7473"/>
  </w:style>
  <w:style w:type="character" w:styleId="eop" w:customStyle="1">
    <w:name w:val="eop"/>
    <w:basedOn w:val="DefaultParagraphFont"/>
    <w:rsid w:val="000F7473"/>
  </w:style>
  <w:style w:type="character" w:styleId="Heading1Char" w:customStyle="1">
    <w:name w:val="Heading 1 Char"/>
    <w:basedOn w:val="DefaultParagraphFont"/>
    <w:link w:val="Heading1"/>
    <w:uiPriority w:val="9"/>
    <w:rsid w:val="00264A2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64A2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6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B0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6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0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6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B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rsid w:val="009E0868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73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6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46A6"/>
  </w:style>
  <w:style w:type="paragraph" w:styleId="Footer">
    <w:name w:val="footer"/>
    <w:basedOn w:val="Normal"/>
    <w:link w:val="FooterChar"/>
    <w:uiPriority w:val="99"/>
    <w:unhideWhenUsed/>
    <w:rsid w:val="00E046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eams.microsoft.com/l/channel/19%3A274035bf15644ed087ce66974c7d1604%40thread.skype/tab%3A%3Ac48c5e0c-0ae1-4eb8-bba8-615b9c90dcc4?groupId=f5948af1-96b8-4e04-b361-ebc8000b893e&amp;tenantId=bdeaeda8-c81d-45ce-863e-5232a535b7cb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microsoft.com/office/2019/09/relationships/intelligence" Target="intelligence.xml" Id="R7e8fb375c21a47cf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is.leeds.ac.uk/research-excellence/responsible-metrics-in-the-assessment-of-research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sway.office.com/Y4Y9dH4UXumify2q?ref=Link&amp;loc=play" TargetMode="External" Id="rId10" /><Relationship Type="http://schemas.microsoft.com/office/2018/08/relationships/commentsExtensible" Target="commentsExtensible.xml" Id="R31f658e50c3047e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16/09/relationships/commentsIds" Target="commentsIds.xml" Id="R796a1f934752437c" /><Relationship Type="http://schemas.openxmlformats.org/officeDocument/2006/relationships/hyperlink" Target="https://researchersupport.leeds.ac.uk/research-culture/engaged-for-impact-awards/" TargetMode="External" Id="R2b1f9005158a48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fda27f-dcf0-4850-9d16-1a46f13c3425">
      <UserInfo>
        <DisplayName>Anna Barker</DisplayName>
        <AccountId>11</AccountId>
        <AccountType/>
      </UserInfo>
      <UserInfo>
        <DisplayName>Alistair Quaile</DisplayName>
        <AccountId>14</AccountId>
        <AccountType/>
      </UserInfo>
      <UserInfo>
        <DisplayName>Juliet Jopson</DisplayName>
        <AccountId>12</AccountId>
        <AccountType/>
      </UserInfo>
      <UserInfo>
        <DisplayName>Ged Hall</DisplayName>
        <AccountId>3</AccountId>
        <AccountType/>
      </UserInfo>
      <UserInfo>
        <DisplayName>Ruth Rayner</DisplayName>
        <AccountId>15</AccountId>
        <AccountType/>
      </UserInfo>
      <UserInfo>
        <DisplayName>Martin Tillotson</DisplayName>
        <AccountId>16</AccountId>
        <AccountType/>
      </UserInfo>
      <UserInfo>
        <DisplayName>Ruth Lawford-Rolfe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4D258FCFD444CBF2CA4B963EFEC9B" ma:contentTypeVersion="6" ma:contentTypeDescription="Create a new document." ma:contentTypeScope="" ma:versionID="08bab90adaaa416d3cbf97d0965d5de8">
  <xsd:schema xmlns:xsd="http://www.w3.org/2001/XMLSchema" xmlns:xs="http://www.w3.org/2001/XMLSchema" xmlns:p="http://schemas.microsoft.com/office/2006/metadata/properties" xmlns:ns2="c0d64778-bac0-4ce8-9a75-dc18429c6044" xmlns:ns3="7cfda27f-dcf0-4850-9d16-1a46f13c3425" targetNamespace="http://schemas.microsoft.com/office/2006/metadata/properties" ma:root="true" ma:fieldsID="20b0752d8a9057735ce1148b2827ff68" ns2:_="" ns3:_="">
    <xsd:import namespace="c0d64778-bac0-4ce8-9a75-dc18429c6044"/>
    <xsd:import namespace="7cfda27f-dcf0-4850-9d16-1a46f13c3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4778-bac0-4ce8-9a75-dc18429c6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a27f-dcf0-4850-9d16-1a46f13c3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9E9CE-5471-473C-9D36-93E4676E3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BF3C0-077C-411D-98A6-850BFF4ECB4F}">
  <ds:schemaRefs>
    <ds:schemaRef ds:uri="http://purl.org/dc/terms/"/>
    <ds:schemaRef ds:uri="http://schemas.openxmlformats.org/package/2006/metadata/core-properties"/>
    <ds:schemaRef ds:uri="c0d64778-bac0-4ce8-9a75-dc18429c604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952BCB-86EE-4821-9207-FCB6E5D5C3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 Ruppertsberg</dc:creator>
  <keywords/>
  <dc:description/>
  <lastModifiedBy>Emma Spary</lastModifiedBy>
  <revision>31</revision>
  <dcterms:created xsi:type="dcterms:W3CDTF">2022-01-28T16:51:00.0000000Z</dcterms:created>
  <dcterms:modified xsi:type="dcterms:W3CDTF">2022-04-28T13:48:58.6962791Z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0x01010002E4D258FCFD444CBF2CA4B963EFEC9B</vt:lpwstr>
  </property>
</Properties>
</file>